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89C69" w14:textId="77777777" w:rsidR="008044C3" w:rsidRPr="00D66111" w:rsidRDefault="008044C3" w:rsidP="008044C3">
      <w:pPr>
        <w:spacing w:after="0" w:line="240" w:lineRule="auto"/>
        <w:jc w:val="center"/>
      </w:pPr>
      <w:r w:rsidRPr="00D66111">
        <w:t>J e g y z ő k ö n y v</w:t>
      </w:r>
    </w:p>
    <w:p w14:paraId="3385667A" w14:textId="77777777" w:rsidR="008044C3" w:rsidRPr="00D66111" w:rsidRDefault="008044C3" w:rsidP="008044C3">
      <w:pPr>
        <w:spacing w:after="0" w:line="240" w:lineRule="auto"/>
        <w:jc w:val="both"/>
        <w:rPr>
          <w:u w:val="single"/>
        </w:rPr>
      </w:pPr>
    </w:p>
    <w:p w14:paraId="574514E2" w14:textId="77777777" w:rsidR="00D437D5" w:rsidRPr="00D66111" w:rsidRDefault="00D437D5" w:rsidP="008044C3">
      <w:pPr>
        <w:spacing w:after="0" w:line="240" w:lineRule="auto"/>
        <w:jc w:val="both"/>
        <w:rPr>
          <w:u w:val="single"/>
        </w:rPr>
      </w:pPr>
    </w:p>
    <w:p w14:paraId="1FB9133D" w14:textId="6F121D4C" w:rsidR="008044C3" w:rsidRPr="00D66111" w:rsidRDefault="008044C3" w:rsidP="008044C3">
      <w:pPr>
        <w:spacing w:after="0" w:line="240" w:lineRule="auto"/>
        <w:jc w:val="both"/>
      </w:pPr>
      <w:r w:rsidRPr="00D66111">
        <w:rPr>
          <w:b/>
        </w:rPr>
        <w:t>Készült:</w:t>
      </w:r>
      <w:r w:rsidRPr="00D66111">
        <w:t xml:space="preserve"> a Bezenye Községi Önkormányzat Képviselő-testületének 202</w:t>
      </w:r>
      <w:r w:rsidR="00D67F2F" w:rsidRPr="00D66111">
        <w:t>4</w:t>
      </w:r>
      <w:r w:rsidRPr="00D66111">
        <w:t xml:space="preserve">. </w:t>
      </w:r>
      <w:r w:rsidR="00B6637F" w:rsidRPr="00D66111">
        <w:t>május</w:t>
      </w:r>
      <w:r w:rsidR="004B5DC7" w:rsidRPr="00D66111">
        <w:t xml:space="preserve"> </w:t>
      </w:r>
      <w:r w:rsidR="00B6637F" w:rsidRPr="00D66111">
        <w:t>28</w:t>
      </w:r>
      <w:r w:rsidRPr="00D66111">
        <w:t xml:space="preserve">. napján </w:t>
      </w:r>
      <w:r w:rsidR="0039475B" w:rsidRPr="00D66111">
        <w:t>1</w:t>
      </w:r>
      <w:r w:rsidR="00B6637F" w:rsidRPr="00D66111">
        <w:t>9</w:t>
      </w:r>
      <w:r w:rsidR="001970A1" w:rsidRPr="00D66111">
        <w:t>:</w:t>
      </w:r>
      <w:r w:rsidR="00F43A08" w:rsidRPr="00D66111">
        <w:t>00</w:t>
      </w:r>
      <w:r w:rsidRPr="00D66111">
        <w:t xml:space="preserve"> órakor </w:t>
      </w:r>
      <w:r w:rsidR="00B6637F" w:rsidRPr="00D66111">
        <w:t>a művelődési ház nagytermében</w:t>
      </w:r>
      <w:r w:rsidRPr="00D66111">
        <w:t xml:space="preserve"> megtartott</w:t>
      </w:r>
      <w:r w:rsidR="00E32C9B" w:rsidRPr="00D66111">
        <w:t xml:space="preserve"> </w:t>
      </w:r>
      <w:r w:rsidR="00B550EE" w:rsidRPr="00D66111">
        <w:t xml:space="preserve">rendkívüli </w:t>
      </w:r>
      <w:r w:rsidRPr="00D66111">
        <w:t>ülésén</w:t>
      </w:r>
      <w:r w:rsidR="00B6637F" w:rsidRPr="00D66111">
        <w:t>.</w:t>
      </w:r>
    </w:p>
    <w:p w14:paraId="1A23D87D" w14:textId="77777777" w:rsidR="008044C3" w:rsidRPr="00D66111" w:rsidRDefault="008044C3" w:rsidP="008044C3">
      <w:pPr>
        <w:spacing w:after="0" w:line="240" w:lineRule="auto"/>
        <w:jc w:val="both"/>
      </w:pPr>
    </w:p>
    <w:p w14:paraId="6C34F844" w14:textId="31D9BE88" w:rsidR="008044C3" w:rsidRPr="00D66111" w:rsidRDefault="008044C3" w:rsidP="008044C3">
      <w:pPr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r w:rsidRPr="00D66111">
        <w:rPr>
          <w:rFonts w:eastAsia="Times New Roman"/>
          <w:b/>
          <w:bCs/>
          <w:lang w:eastAsia="zh-CN"/>
        </w:rPr>
        <w:t xml:space="preserve">Jelen vannak: </w:t>
      </w:r>
      <w:r w:rsidRPr="00D66111">
        <w:rPr>
          <w:rFonts w:eastAsia="Times New Roman"/>
          <w:bCs/>
          <w:lang w:eastAsia="zh-CN"/>
        </w:rPr>
        <w:t>a jelenléti ívben felsoroltak</w:t>
      </w:r>
    </w:p>
    <w:p w14:paraId="47254622" w14:textId="77777777" w:rsidR="008044C3" w:rsidRPr="00D66111" w:rsidRDefault="008044C3" w:rsidP="008044C3">
      <w:pPr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r w:rsidRPr="00D66111">
        <w:rPr>
          <w:rFonts w:eastAsia="Times New Roman"/>
          <w:bCs/>
          <w:lang w:eastAsia="zh-CN"/>
        </w:rPr>
        <w:t xml:space="preserve"> </w:t>
      </w:r>
    </w:p>
    <w:p w14:paraId="4F57CC1B" w14:textId="112D091F" w:rsidR="0039475B" w:rsidRPr="00D66111" w:rsidRDefault="008044C3" w:rsidP="008044C3">
      <w:pPr>
        <w:spacing w:after="0" w:line="240" w:lineRule="auto"/>
        <w:jc w:val="both"/>
      </w:pPr>
      <w:r w:rsidRPr="00D66111">
        <w:rPr>
          <w:rFonts w:eastAsia="Times New Roman"/>
          <w:bCs/>
          <w:lang w:eastAsia="zh-CN"/>
        </w:rPr>
        <w:t xml:space="preserve">Márkus Erika polgármester </w:t>
      </w:r>
      <w:r w:rsidRPr="00D66111">
        <w:t>köszönti a megjelenteket, az ülést</w:t>
      </w:r>
      <w:r w:rsidR="00BE5793" w:rsidRPr="00D66111">
        <w:t xml:space="preserve"> </w:t>
      </w:r>
      <w:r w:rsidR="00961443" w:rsidRPr="00D66111">
        <w:t>19</w:t>
      </w:r>
      <w:r w:rsidR="00BE5793" w:rsidRPr="00D66111">
        <w:t>:</w:t>
      </w:r>
      <w:r w:rsidR="008D2E72" w:rsidRPr="00D66111">
        <w:t>0</w:t>
      </w:r>
      <w:r w:rsidR="00961443" w:rsidRPr="00D66111">
        <w:t>5</w:t>
      </w:r>
      <w:r w:rsidR="00BE5793" w:rsidRPr="00D66111">
        <w:t xml:space="preserve"> órakor</w:t>
      </w:r>
      <w:r w:rsidRPr="00D66111">
        <w:t xml:space="preserve"> megnyitja. </w:t>
      </w:r>
      <w:r w:rsidR="0039475B" w:rsidRPr="00D66111">
        <w:t xml:space="preserve">Megállapítja, hogy az ülés határozatképes, mivel a 7 megválasztott képviselőből </w:t>
      </w:r>
      <w:r w:rsidR="00961443" w:rsidRPr="00D66111">
        <w:t>4</w:t>
      </w:r>
      <w:r w:rsidR="0039475B" w:rsidRPr="00D66111">
        <w:t xml:space="preserve"> képviselő van jelen. Nusser Györgyné és </w:t>
      </w:r>
      <w:proofErr w:type="spellStart"/>
      <w:r w:rsidR="0039475B" w:rsidRPr="00D66111">
        <w:t>Antonovich</w:t>
      </w:r>
      <w:proofErr w:type="spellEnd"/>
      <w:r w:rsidR="0039475B" w:rsidRPr="00D66111">
        <w:t xml:space="preserve"> Gáspár</w:t>
      </w:r>
      <w:r w:rsidR="00961443" w:rsidRPr="00D66111">
        <w:t xml:space="preserve"> és Kammerhofer Lívia </w:t>
      </w:r>
      <w:r w:rsidR="0039475B" w:rsidRPr="00D66111">
        <w:t xml:space="preserve">jelezte, hogy egyéb elfoglaltság miatt nem tud részt venni az ülésen. </w:t>
      </w:r>
      <w:r w:rsidR="00D82693" w:rsidRPr="00D66111">
        <w:t>Az ülés jegyzőkönyvének hitelesítésére Hiltser Mátyás és Sándor Vincéné képviselőket kéri fel.</w:t>
      </w:r>
    </w:p>
    <w:p w14:paraId="1E5904B3" w14:textId="77777777" w:rsidR="00961443" w:rsidRPr="00D66111" w:rsidRDefault="00961443" w:rsidP="008044C3">
      <w:pPr>
        <w:spacing w:after="0" w:line="240" w:lineRule="auto"/>
        <w:jc w:val="both"/>
      </w:pPr>
    </w:p>
    <w:p w14:paraId="349A2490" w14:textId="77777777" w:rsidR="008044C3" w:rsidRPr="00D66111" w:rsidRDefault="008044C3" w:rsidP="008044C3">
      <w:pPr>
        <w:spacing w:after="0" w:line="240" w:lineRule="auto"/>
        <w:jc w:val="both"/>
      </w:pPr>
      <w:r w:rsidRPr="00D66111">
        <w:t xml:space="preserve">A polgármester javaslatával a képviselő-testület </w:t>
      </w:r>
      <w:proofErr w:type="gramStart"/>
      <w:r w:rsidRPr="00D66111">
        <w:rPr>
          <w:i/>
        </w:rPr>
        <w:t>egyhangúlag</w:t>
      </w:r>
      <w:proofErr w:type="gramEnd"/>
      <w:r w:rsidRPr="00D66111">
        <w:rPr>
          <w:i/>
        </w:rPr>
        <w:t xml:space="preserve"> </w:t>
      </w:r>
      <w:r w:rsidR="000345CB" w:rsidRPr="00D66111">
        <w:t>egyetért.</w:t>
      </w:r>
    </w:p>
    <w:p w14:paraId="18796B9A" w14:textId="77777777" w:rsidR="000345CB" w:rsidRPr="00D66111" w:rsidRDefault="000345CB" w:rsidP="008044C3">
      <w:pPr>
        <w:spacing w:after="0" w:line="240" w:lineRule="auto"/>
        <w:jc w:val="both"/>
      </w:pPr>
    </w:p>
    <w:p w14:paraId="426BA2CF" w14:textId="4E8612F6" w:rsidR="00D82693" w:rsidRPr="00D66111" w:rsidRDefault="00E32C9B" w:rsidP="00D82693">
      <w:pPr>
        <w:spacing w:after="0" w:line="240" w:lineRule="auto"/>
        <w:jc w:val="both"/>
      </w:pPr>
      <w:r w:rsidRPr="00D66111">
        <w:t xml:space="preserve">Márkus Erika polgármester ismerteti az ülés meghívó szerinti napirendi pontjait, </w:t>
      </w:r>
      <w:r w:rsidR="00D67F2F" w:rsidRPr="00D66111">
        <w:t>és</w:t>
      </w:r>
      <w:r w:rsidR="00FE6887" w:rsidRPr="00D66111">
        <w:t xml:space="preserve"> a 8. napirenden meghirdetett</w:t>
      </w:r>
      <w:r w:rsidR="0039475B" w:rsidRPr="00D66111">
        <w:t xml:space="preserve"> </w:t>
      </w:r>
      <w:r w:rsidR="00D82693" w:rsidRPr="00D66111">
        <w:t>Maka</w:t>
      </w:r>
      <w:r w:rsidR="00FE6887" w:rsidRPr="00D66111">
        <w:t>dám egyezség tárgyalását javasolja</w:t>
      </w:r>
      <w:r w:rsidR="00D82693" w:rsidRPr="00D66111">
        <w:t xml:space="preserve"> zárt ülésen tárgyalni, mivel az ügy az önkormányzat vagyonával való gazdálkodással kapcsolatos, valamint az önkormányzat és a másik fél üzleti érdekeit sértené annak nyilvános ülésen történő tárgyalása.</w:t>
      </w:r>
      <w:r w:rsidR="009E735F" w:rsidRPr="00D66111">
        <w:t xml:space="preserve"> Az </w:t>
      </w:r>
      <w:proofErr w:type="spellStart"/>
      <w:r w:rsidR="00D82693" w:rsidRPr="00D66111">
        <w:t>Mötv</w:t>
      </w:r>
      <w:proofErr w:type="spellEnd"/>
      <w:r w:rsidR="00D82693" w:rsidRPr="00D66111">
        <w:t xml:space="preserve"> 46. § (2) bekezdés c) pontjában foglaltak szerint a képviselő-testület zárt ülést rendelhet el a vagyonával való rendelkezés esetén, továbbá az általa kiírt pályázat feltételeinek meghatározásakor, a pályázat tárgyalásakor, ha a nyilvános tárgyalás az önkormányzat vagy más érintett üzleti érdekét sértené. A zárt ülés elrendeléséről a képviselő-testület minősített többséggel dönt.</w:t>
      </w:r>
    </w:p>
    <w:p w14:paraId="17764EAE" w14:textId="77777777" w:rsidR="00FE6887" w:rsidRPr="00D66111" w:rsidRDefault="00FE6887" w:rsidP="00D82693">
      <w:pPr>
        <w:spacing w:after="0" w:line="240" w:lineRule="auto"/>
        <w:jc w:val="both"/>
      </w:pPr>
    </w:p>
    <w:p w14:paraId="56939547" w14:textId="37A030A0" w:rsidR="00E32C9B" w:rsidRPr="00D66111" w:rsidRDefault="00A83A29" w:rsidP="00D82693">
      <w:pPr>
        <w:spacing w:after="0" w:line="240" w:lineRule="auto"/>
        <w:jc w:val="both"/>
      </w:pPr>
      <w:r w:rsidRPr="00D66111">
        <w:t xml:space="preserve">A polgármester a </w:t>
      </w:r>
      <w:r w:rsidR="00FE6887" w:rsidRPr="00D66111">
        <w:t xml:space="preserve">Makadám egyezség zárt ülésen való tárgyalását </w:t>
      </w:r>
      <w:r w:rsidR="00E32C9B" w:rsidRPr="00D66111">
        <w:t>szavazásra bocsátja.</w:t>
      </w:r>
    </w:p>
    <w:p w14:paraId="134FD7DE" w14:textId="77777777" w:rsidR="00D67F2F" w:rsidRPr="00D66111" w:rsidRDefault="00D67F2F" w:rsidP="00E32C9B">
      <w:pPr>
        <w:spacing w:after="0" w:line="240" w:lineRule="auto"/>
        <w:jc w:val="both"/>
      </w:pPr>
    </w:p>
    <w:p w14:paraId="532E6727" w14:textId="7EDACCAC" w:rsidR="00FE6887" w:rsidRPr="00D66111" w:rsidRDefault="00FE6887" w:rsidP="00FE6887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nélkül, 3 igen szavazattal és 1 tartózkodással </w:t>
      </w:r>
      <w:r w:rsidRPr="00D66111">
        <w:t>az alábbi határozatot hozza:</w:t>
      </w:r>
    </w:p>
    <w:p w14:paraId="363822B4" w14:textId="77777777" w:rsidR="00FE6887" w:rsidRPr="00D66111" w:rsidRDefault="00FE6887" w:rsidP="00FE6887">
      <w:pPr>
        <w:spacing w:after="0" w:line="240" w:lineRule="auto"/>
        <w:jc w:val="both"/>
      </w:pPr>
    </w:p>
    <w:p w14:paraId="22981D92" w14:textId="77777777" w:rsidR="00FE6887" w:rsidRPr="00D66111" w:rsidRDefault="00FE6887" w:rsidP="00FE6887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61/2024. (V. 28.) határozat</w:t>
      </w:r>
    </w:p>
    <w:p w14:paraId="40B33D23" w14:textId="6312D93E" w:rsidR="00FE6887" w:rsidRPr="00D66111" w:rsidRDefault="00FE6887" w:rsidP="00FE6887">
      <w:pPr>
        <w:widowControl w:val="0"/>
        <w:spacing w:before="240" w:after="0" w:line="240" w:lineRule="auto"/>
        <w:jc w:val="both"/>
        <w:rPr>
          <w:rFonts w:eastAsia="Book Antiqua"/>
          <w:lang w:eastAsia="hu-HU" w:bidi="hu-HU"/>
        </w:rPr>
      </w:pPr>
      <w:r w:rsidRPr="00D66111">
        <w:rPr>
          <w:rFonts w:eastAsia="Book Antiqua"/>
          <w:lang w:eastAsia="hu-HU" w:bidi="hu-HU"/>
        </w:rPr>
        <w:t xml:space="preserve">Bezenye Községi Önkormányzat képviselő-testülete úgy döntött, hogy a 2024. május 28-i rendkívüli ülésén az alábbi napirendi pontot nem zárt ülésen, hanem a </w:t>
      </w:r>
      <w:r w:rsidR="00C4691B" w:rsidRPr="00D66111">
        <w:rPr>
          <w:rFonts w:eastAsia="Book Antiqua"/>
          <w:lang w:eastAsia="hu-HU" w:bidi="hu-HU"/>
        </w:rPr>
        <w:t xml:space="preserve">nyilvános ülés </w:t>
      </w:r>
      <w:r w:rsidRPr="00D66111">
        <w:rPr>
          <w:rFonts w:eastAsia="Book Antiqua"/>
          <w:lang w:eastAsia="hu-HU" w:bidi="hu-HU"/>
        </w:rPr>
        <w:t>meghívó</w:t>
      </w:r>
      <w:r w:rsidR="00C4691B" w:rsidRPr="00D66111">
        <w:rPr>
          <w:rFonts w:eastAsia="Book Antiqua"/>
          <w:lang w:eastAsia="hu-HU" w:bidi="hu-HU"/>
        </w:rPr>
        <w:t>já</w:t>
      </w:r>
      <w:r w:rsidRPr="00D66111">
        <w:rPr>
          <w:rFonts w:eastAsia="Book Antiqua"/>
          <w:lang w:eastAsia="hu-HU" w:bidi="hu-HU"/>
        </w:rPr>
        <w:t xml:space="preserve">ban közölt napirendi pontban kívánja tárgyalni. </w:t>
      </w:r>
    </w:p>
    <w:p w14:paraId="2AEAD367" w14:textId="77777777" w:rsidR="00FE6887" w:rsidRPr="00D66111" w:rsidRDefault="00FE6887" w:rsidP="00FE6887">
      <w:pPr>
        <w:spacing w:after="0" w:line="240" w:lineRule="auto"/>
        <w:ind w:left="502" w:hanging="360"/>
        <w:rPr>
          <w:rFonts w:eastAsia="Book Antiqua"/>
          <w:bCs/>
          <w:szCs w:val="22"/>
          <w:lang w:eastAsia="hu-HU" w:bidi="hu-HU"/>
        </w:rPr>
      </w:pPr>
    </w:p>
    <w:p w14:paraId="0DBCE612" w14:textId="300C9866" w:rsidR="00FE6887" w:rsidRPr="00D66111" w:rsidRDefault="00FE6887" w:rsidP="00FE6887">
      <w:pPr>
        <w:spacing w:after="0" w:line="240" w:lineRule="auto"/>
        <w:ind w:left="502" w:hanging="360"/>
        <w:rPr>
          <w:rFonts w:eastAsia="Book Antiqua"/>
          <w:bCs/>
          <w:szCs w:val="20"/>
          <w:lang w:eastAsia="hu-HU" w:bidi="hu-HU"/>
        </w:rPr>
      </w:pPr>
      <w:r w:rsidRPr="00D66111">
        <w:rPr>
          <w:rFonts w:eastAsia="Book Antiqua"/>
          <w:bCs/>
          <w:szCs w:val="22"/>
          <w:lang w:eastAsia="hu-HU" w:bidi="hu-HU"/>
        </w:rPr>
        <w:t xml:space="preserve">8.) Makadám egyezség </w:t>
      </w:r>
    </w:p>
    <w:p w14:paraId="4312892E" w14:textId="77777777" w:rsidR="00FE6887" w:rsidRPr="00D66111" w:rsidRDefault="00FE6887" w:rsidP="00FE6887">
      <w:pPr>
        <w:widowControl w:val="0"/>
        <w:spacing w:before="240" w:after="0" w:line="240" w:lineRule="auto"/>
        <w:jc w:val="both"/>
        <w:rPr>
          <w:rFonts w:eastAsia="Arial Unicode MS"/>
          <w:color w:val="000000"/>
          <w:lang w:eastAsia="hu-HU" w:bidi="hu-HU"/>
        </w:rPr>
      </w:pPr>
      <w:r w:rsidRPr="00D66111">
        <w:rPr>
          <w:rFonts w:eastAsia="Arial Unicode MS"/>
          <w:color w:val="000000"/>
          <w:lang w:eastAsia="hu-HU" w:bidi="hu-HU"/>
        </w:rPr>
        <w:t>Felelős:</w:t>
      </w:r>
      <w:r w:rsidRPr="00D66111">
        <w:rPr>
          <w:rFonts w:eastAsia="Arial Unicode MS"/>
          <w:color w:val="000000"/>
          <w:lang w:eastAsia="hu-HU" w:bidi="hu-HU"/>
        </w:rPr>
        <w:tab/>
        <w:t>Márkus Erika polgármester</w:t>
      </w:r>
    </w:p>
    <w:p w14:paraId="392582CD" w14:textId="77777777" w:rsidR="00FE6887" w:rsidRPr="00D66111" w:rsidRDefault="00FE6887" w:rsidP="00FE6887">
      <w:pPr>
        <w:widowControl w:val="0"/>
        <w:spacing w:after="0" w:line="240" w:lineRule="auto"/>
        <w:jc w:val="both"/>
        <w:rPr>
          <w:rFonts w:eastAsia="Arial Unicode MS"/>
          <w:color w:val="000000"/>
          <w:lang w:eastAsia="hu-HU" w:bidi="hu-HU"/>
        </w:rPr>
      </w:pPr>
      <w:r w:rsidRPr="00D66111">
        <w:rPr>
          <w:rFonts w:eastAsia="Arial Unicode MS"/>
          <w:color w:val="000000"/>
          <w:lang w:eastAsia="hu-HU" w:bidi="hu-HU"/>
        </w:rPr>
        <w:t xml:space="preserve">Határidő: </w:t>
      </w:r>
      <w:r w:rsidRPr="00D66111">
        <w:rPr>
          <w:rFonts w:eastAsia="Arial Unicode MS"/>
          <w:color w:val="000000"/>
          <w:lang w:eastAsia="hu-HU" w:bidi="hu-HU"/>
        </w:rPr>
        <w:tab/>
        <w:t>azonnal</w:t>
      </w:r>
    </w:p>
    <w:p w14:paraId="01838A91" w14:textId="521021A6" w:rsidR="00A83A29" w:rsidRPr="00D66111" w:rsidRDefault="00A83A29" w:rsidP="00A83A29">
      <w:pPr>
        <w:spacing w:after="0" w:line="360" w:lineRule="auto"/>
        <w:ind w:left="426"/>
        <w:jc w:val="both"/>
      </w:pPr>
    </w:p>
    <w:p w14:paraId="6D6604A6" w14:textId="77777777" w:rsidR="008A0BB1" w:rsidRPr="00D66111" w:rsidRDefault="00C4691B" w:rsidP="008A0BB1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t xml:space="preserve">Kammerhofer Lívia képviselő 19:08 perckor megérkezik. </w:t>
      </w:r>
      <w:r w:rsidR="008A0BB1" w:rsidRPr="00D66111">
        <w:rPr>
          <w:rFonts w:eastAsia="Times New Roman"/>
          <w:lang w:eastAsia="hu-HU"/>
        </w:rPr>
        <w:t>A polgármester megállapítja, hogy a határozatképesség szempontjából kéri figyelembe venni, hogy mostantól 7 képviselőből 5 képviselő van jelen.</w:t>
      </w:r>
    </w:p>
    <w:p w14:paraId="1DBB7068" w14:textId="77777777" w:rsidR="00C4691B" w:rsidRPr="00D66111" w:rsidRDefault="00C4691B" w:rsidP="00E32C9B">
      <w:pPr>
        <w:spacing w:after="0" w:line="240" w:lineRule="auto"/>
        <w:jc w:val="both"/>
      </w:pPr>
    </w:p>
    <w:p w14:paraId="59D34396" w14:textId="2B037F48" w:rsidR="00A83A29" w:rsidRPr="00D66111" w:rsidRDefault="00A83A29" w:rsidP="00E32C9B">
      <w:pPr>
        <w:spacing w:after="0" w:line="240" w:lineRule="auto"/>
        <w:jc w:val="both"/>
      </w:pPr>
      <w:r w:rsidRPr="00D66111">
        <w:t>A polgármester az egységes napirend elfogadását szavazásra bocsátja.</w:t>
      </w:r>
    </w:p>
    <w:p w14:paraId="22AC83C0" w14:textId="77777777" w:rsidR="00A83A29" w:rsidRPr="00D66111" w:rsidRDefault="00A83A29" w:rsidP="00E32C9B">
      <w:pPr>
        <w:spacing w:after="0" w:line="240" w:lineRule="auto"/>
        <w:jc w:val="both"/>
      </w:pPr>
    </w:p>
    <w:p w14:paraId="44F3470D" w14:textId="14FD53FA" w:rsidR="005E4EF1" w:rsidRPr="00D66111" w:rsidRDefault="005E4EF1" w:rsidP="005E4EF1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és tartózkodás nélkül, 5 igen szavazattal </w:t>
      </w:r>
      <w:r w:rsidRPr="00D66111">
        <w:t>az alábbi határozatot hozza:</w:t>
      </w:r>
    </w:p>
    <w:p w14:paraId="43F9A9EB" w14:textId="77777777" w:rsidR="005E4EF1" w:rsidRPr="00D66111" w:rsidRDefault="005E4EF1" w:rsidP="005E4EF1">
      <w:pPr>
        <w:spacing w:after="0" w:line="240" w:lineRule="auto"/>
        <w:jc w:val="both"/>
      </w:pPr>
    </w:p>
    <w:p w14:paraId="5BF8814C" w14:textId="77777777" w:rsidR="005E4EF1" w:rsidRPr="00D66111" w:rsidRDefault="005E4EF1" w:rsidP="005E4EF1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62/2024. (V. 28.) határozat</w:t>
      </w:r>
    </w:p>
    <w:p w14:paraId="67853426" w14:textId="77777777" w:rsidR="005E4EF1" w:rsidRPr="00D66111" w:rsidRDefault="005E4EF1" w:rsidP="005E4EF1">
      <w:pPr>
        <w:widowControl w:val="0"/>
        <w:spacing w:before="240" w:after="0" w:line="240" w:lineRule="auto"/>
        <w:jc w:val="both"/>
        <w:rPr>
          <w:rFonts w:eastAsia="Book Antiqua"/>
          <w:lang w:eastAsia="hu-HU" w:bidi="hu-HU"/>
        </w:rPr>
      </w:pPr>
      <w:r w:rsidRPr="00D66111">
        <w:rPr>
          <w:rFonts w:eastAsia="Book Antiqua"/>
          <w:lang w:eastAsia="hu-HU" w:bidi="hu-HU"/>
        </w:rPr>
        <w:t xml:space="preserve">Bezenye Községi Önkormányzat képviselő-testülete a 2024. május 28-i rendkívüli ülésén az alábbi napirendi pontokat tárgyalja: </w:t>
      </w:r>
    </w:p>
    <w:p w14:paraId="7C2E7316" w14:textId="77777777" w:rsidR="005E4EF1" w:rsidRPr="00D66111" w:rsidRDefault="005E4EF1" w:rsidP="005E4EF1">
      <w:pPr>
        <w:widowControl w:val="0"/>
        <w:spacing w:after="0" w:line="240" w:lineRule="auto"/>
        <w:jc w:val="both"/>
        <w:rPr>
          <w:rFonts w:eastAsia="Book Antiqua"/>
          <w:lang w:eastAsia="hu-HU" w:bidi="hu-HU"/>
        </w:rPr>
      </w:pPr>
    </w:p>
    <w:p w14:paraId="1D0218AB" w14:textId="77777777" w:rsidR="005E4EF1" w:rsidRPr="00D66111" w:rsidRDefault="005E4EF1" w:rsidP="005E4EF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142" w:hanging="76"/>
        <w:jc w:val="both"/>
        <w:rPr>
          <w:rFonts w:eastAsia="Times New Roman"/>
          <w:szCs w:val="22"/>
          <w:lang w:eastAsia="hu-HU"/>
        </w:rPr>
      </w:pPr>
      <w:r w:rsidRPr="00D66111">
        <w:rPr>
          <w:rFonts w:eastAsia="Times New Roman"/>
          <w:szCs w:val="22"/>
          <w:lang w:eastAsia="hu-HU"/>
        </w:rPr>
        <w:t>Tájékoztatás az előző testületi ülés óta hozott döntésekről</w:t>
      </w:r>
    </w:p>
    <w:p w14:paraId="74790D64" w14:textId="77777777" w:rsidR="005E4EF1" w:rsidRPr="00D66111" w:rsidRDefault="005E4EF1" w:rsidP="005E4EF1">
      <w:pPr>
        <w:tabs>
          <w:tab w:val="left" w:pos="426"/>
        </w:tabs>
        <w:spacing w:after="0" w:line="240" w:lineRule="auto"/>
        <w:ind w:left="142" w:hanging="76"/>
        <w:rPr>
          <w:rFonts w:eastAsia="Times New Roman"/>
          <w:szCs w:val="22"/>
          <w:lang w:eastAsia="hu-HU"/>
        </w:rPr>
      </w:pPr>
    </w:p>
    <w:p w14:paraId="6303BB26" w14:textId="77777777" w:rsidR="005E4EF1" w:rsidRPr="00D66111" w:rsidRDefault="005E4EF1" w:rsidP="005E4EF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142" w:hanging="76"/>
        <w:jc w:val="both"/>
        <w:rPr>
          <w:rFonts w:eastAsia="Times New Roman"/>
          <w:szCs w:val="22"/>
          <w:lang w:eastAsia="hu-HU"/>
        </w:rPr>
      </w:pPr>
      <w:r w:rsidRPr="00D66111">
        <w:rPr>
          <w:rFonts w:eastAsia="Times New Roman"/>
          <w:szCs w:val="22"/>
          <w:lang w:eastAsia="hu-HU"/>
        </w:rPr>
        <w:t>Belső ellenőri jelentés elfogadása</w:t>
      </w:r>
    </w:p>
    <w:p w14:paraId="212F8A88" w14:textId="77777777" w:rsidR="005E4EF1" w:rsidRPr="00D66111" w:rsidRDefault="005E4EF1" w:rsidP="005E4EF1">
      <w:pPr>
        <w:tabs>
          <w:tab w:val="left" w:pos="426"/>
        </w:tabs>
        <w:spacing w:after="0" w:line="240" w:lineRule="auto"/>
        <w:ind w:left="142" w:hanging="76"/>
        <w:jc w:val="both"/>
        <w:rPr>
          <w:szCs w:val="22"/>
        </w:rPr>
      </w:pPr>
    </w:p>
    <w:p w14:paraId="37E24232" w14:textId="77777777" w:rsidR="005E4EF1" w:rsidRPr="00D66111" w:rsidRDefault="005E4EF1" w:rsidP="005E4EF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142" w:hanging="76"/>
        <w:jc w:val="both"/>
        <w:rPr>
          <w:rFonts w:eastAsia="Times New Roman"/>
          <w:szCs w:val="22"/>
          <w:lang w:eastAsia="hu-HU"/>
        </w:rPr>
      </w:pPr>
      <w:r w:rsidRPr="00D66111">
        <w:rPr>
          <w:rFonts w:eastAsia="Times New Roman"/>
          <w:szCs w:val="22"/>
          <w:lang w:eastAsia="hu-HU"/>
        </w:rPr>
        <w:t>Költségvetési rendelet 2023. IV. negyedévi módosítása</w:t>
      </w:r>
    </w:p>
    <w:p w14:paraId="7E125A3E" w14:textId="77777777" w:rsidR="005E4EF1" w:rsidRPr="00D66111" w:rsidRDefault="005E4EF1" w:rsidP="005E4EF1">
      <w:pPr>
        <w:tabs>
          <w:tab w:val="left" w:pos="426"/>
        </w:tabs>
        <w:spacing w:after="0" w:line="240" w:lineRule="auto"/>
        <w:ind w:left="142"/>
        <w:jc w:val="both"/>
        <w:rPr>
          <w:szCs w:val="22"/>
        </w:rPr>
      </w:pPr>
    </w:p>
    <w:p w14:paraId="211CF3D0" w14:textId="77777777" w:rsidR="005E4EF1" w:rsidRPr="00D66111" w:rsidRDefault="005E4EF1" w:rsidP="0077604D">
      <w:pPr>
        <w:numPr>
          <w:ilvl w:val="0"/>
          <w:numId w:val="24"/>
        </w:numPr>
        <w:tabs>
          <w:tab w:val="left" w:pos="426"/>
        </w:tabs>
        <w:autoSpaceDN w:val="0"/>
        <w:spacing w:after="0" w:line="240" w:lineRule="auto"/>
        <w:ind w:left="426"/>
        <w:contextualSpacing/>
        <w:jc w:val="both"/>
        <w:rPr>
          <w:szCs w:val="22"/>
        </w:rPr>
      </w:pPr>
      <w:r w:rsidRPr="00D66111">
        <w:rPr>
          <w:szCs w:val="22"/>
        </w:rPr>
        <w:t>Az Önkormányzat 2023. évi költségvetésének végrehajtásáról szóló rendelet (Zárszámadás)</w:t>
      </w:r>
    </w:p>
    <w:p w14:paraId="6EC22CA1" w14:textId="77777777" w:rsidR="005E4EF1" w:rsidRPr="00D66111" w:rsidRDefault="005E4EF1" w:rsidP="005E4EF1">
      <w:pPr>
        <w:tabs>
          <w:tab w:val="left" w:pos="426"/>
        </w:tabs>
        <w:spacing w:after="0" w:line="240" w:lineRule="auto"/>
        <w:ind w:left="142" w:hanging="76"/>
        <w:jc w:val="both"/>
        <w:rPr>
          <w:szCs w:val="22"/>
        </w:rPr>
      </w:pPr>
    </w:p>
    <w:p w14:paraId="2A3713ED" w14:textId="77777777" w:rsidR="005E4EF1" w:rsidRPr="00D66111" w:rsidRDefault="005E4EF1" w:rsidP="005E4EF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142" w:hanging="76"/>
        <w:contextualSpacing/>
        <w:jc w:val="both"/>
        <w:rPr>
          <w:rFonts w:eastAsia="Times New Roman"/>
          <w:szCs w:val="22"/>
          <w:lang w:eastAsia="hu-HU"/>
        </w:rPr>
      </w:pPr>
      <w:r w:rsidRPr="00D66111">
        <w:rPr>
          <w:rFonts w:eastAsia="Times New Roman"/>
          <w:szCs w:val="22"/>
          <w:lang w:eastAsia="hu-HU"/>
        </w:rPr>
        <w:t xml:space="preserve">Választási bizottságba újabb tagok megválasztása </w:t>
      </w:r>
    </w:p>
    <w:p w14:paraId="1E043342" w14:textId="77777777" w:rsidR="005E4EF1" w:rsidRPr="00D66111" w:rsidRDefault="005E4EF1" w:rsidP="005E4EF1">
      <w:pPr>
        <w:tabs>
          <w:tab w:val="left" w:pos="426"/>
        </w:tabs>
        <w:spacing w:after="0" w:line="240" w:lineRule="auto"/>
        <w:ind w:left="142" w:hanging="76"/>
        <w:jc w:val="both"/>
        <w:rPr>
          <w:szCs w:val="22"/>
        </w:rPr>
      </w:pPr>
    </w:p>
    <w:p w14:paraId="222F1B62" w14:textId="77777777" w:rsidR="005E4EF1" w:rsidRPr="00D66111" w:rsidRDefault="005E4EF1" w:rsidP="005E4EF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142" w:hanging="76"/>
        <w:jc w:val="both"/>
        <w:rPr>
          <w:szCs w:val="22"/>
        </w:rPr>
      </w:pPr>
      <w:r w:rsidRPr="00D66111">
        <w:rPr>
          <w:szCs w:val="22"/>
        </w:rPr>
        <w:t>Tájékoztatás a villamos energia szolgáltatási szerződés elfogadásáról</w:t>
      </w:r>
    </w:p>
    <w:p w14:paraId="043A3F1E" w14:textId="77777777" w:rsidR="005E4EF1" w:rsidRPr="00D66111" w:rsidRDefault="005E4EF1" w:rsidP="005E4EF1">
      <w:pPr>
        <w:tabs>
          <w:tab w:val="left" w:pos="426"/>
          <w:tab w:val="left" w:pos="8087"/>
        </w:tabs>
        <w:spacing w:after="0" w:line="240" w:lineRule="auto"/>
        <w:ind w:left="142" w:hanging="76"/>
        <w:jc w:val="both"/>
        <w:rPr>
          <w:szCs w:val="22"/>
        </w:rPr>
      </w:pPr>
    </w:p>
    <w:p w14:paraId="4994246F" w14:textId="77777777" w:rsidR="005E4EF1" w:rsidRPr="00D66111" w:rsidRDefault="005E4EF1" w:rsidP="005E4EF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142" w:hanging="76"/>
        <w:jc w:val="both"/>
        <w:rPr>
          <w:rFonts w:eastAsia="Times New Roman"/>
          <w:szCs w:val="22"/>
          <w:lang w:eastAsia="hu-HU"/>
        </w:rPr>
      </w:pPr>
      <w:r w:rsidRPr="00D66111">
        <w:rPr>
          <w:rFonts w:eastAsia="Times New Roman"/>
          <w:szCs w:val="22"/>
          <w:lang w:eastAsia="hu-HU"/>
        </w:rPr>
        <w:t>Bölcsődei eszközbeszerzéssel kapcsolatos döntések meghozatala</w:t>
      </w:r>
    </w:p>
    <w:p w14:paraId="53469B8D" w14:textId="77777777" w:rsidR="005E4EF1" w:rsidRPr="00D66111" w:rsidRDefault="005E4EF1" w:rsidP="005E4EF1">
      <w:pPr>
        <w:tabs>
          <w:tab w:val="left" w:pos="426"/>
        </w:tabs>
        <w:spacing w:after="0" w:line="240" w:lineRule="auto"/>
        <w:ind w:left="142" w:hanging="76"/>
        <w:jc w:val="both"/>
        <w:rPr>
          <w:szCs w:val="22"/>
        </w:rPr>
      </w:pPr>
    </w:p>
    <w:p w14:paraId="56CA5945" w14:textId="77777777" w:rsidR="005E4EF1" w:rsidRPr="00D66111" w:rsidRDefault="005E4EF1" w:rsidP="005E4EF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142" w:hanging="76"/>
        <w:jc w:val="both"/>
        <w:rPr>
          <w:szCs w:val="22"/>
        </w:rPr>
      </w:pPr>
      <w:r w:rsidRPr="00D66111">
        <w:rPr>
          <w:szCs w:val="22"/>
        </w:rPr>
        <w:t>Makadám egyezség</w:t>
      </w:r>
    </w:p>
    <w:p w14:paraId="2BCF9F3C" w14:textId="77777777" w:rsidR="005E4EF1" w:rsidRPr="00D66111" w:rsidRDefault="005E4EF1" w:rsidP="005E4EF1">
      <w:pPr>
        <w:spacing w:after="0" w:line="240" w:lineRule="auto"/>
        <w:jc w:val="both"/>
        <w:rPr>
          <w:rFonts w:eastAsia="Calibri"/>
        </w:rPr>
      </w:pPr>
    </w:p>
    <w:p w14:paraId="571C7B3D" w14:textId="77777777" w:rsidR="005E4EF1" w:rsidRPr="00D66111" w:rsidRDefault="005E4EF1" w:rsidP="005E4EF1">
      <w:pPr>
        <w:spacing w:after="0" w:line="240" w:lineRule="auto"/>
        <w:jc w:val="both"/>
        <w:rPr>
          <w:rFonts w:eastAsia="Calibri"/>
        </w:rPr>
      </w:pPr>
      <w:r w:rsidRPr="00D66111">
        <w:rPr>
          <w:rFonts w:eastAsia="Calibri"/>
        </w:rPr>
        <w:t>Felelős:</w:t>
      </w:r>
      <w:r w:rsidRPr="00D66111">
        <w:rPr>
          <w:rFonts w:eastAsia="Calibri"/>
        </w:rPr>
        <w:tab/>
        <w:t>Márkus Erika polgármester</w:t>
      </w:r>
    </w:p>
    <w:p w14:paraId="7AB0C712" w14:textId="77777777" w:rsidR="005E4EF1" w:rsidRPr="00D66111" w:rsidRDefault="005E4EF1" w:rsidP="005E4EF1">
      <w:pPr>
        <w:spacing w:after="0" w:line="240" w:lineRule="auto"/>
        <w:jc w:val="both"/>
        <w:rPr>
          <w:rFonts w:eastAsia="Calibri"/>
        </w:rPr>
      </w:pPr>
      <w:r w:rsidRPr="00D66111">
        <w:rPr>
          <w:rFonts w:eastAsia="Calibri"/>
        </w:rPr>
        <w:t>Határidő:</w:t>
      </w:r>
      <w:r w:rsidRPr="00D66111">
        <w:rPr>
          <w:rFonts w:eastAsia="Calibri"/>
        </w:rPr>
        <w:tab/>
        <w:t>azonnal</w:t>
      </w:r>
    </w:p>
    <w:p w14:paraId="0C09B3A3" w14:textId="77777777" w:rsidR="00AD00CF" w:rsidRPr="00D66111" w:rsidRDefault="00AD00CF" w:rsidP="008C0DB4"/>
    <w:p w14:paraId="2BB9E29C" w14:textId="77777777" w:rsidR="00E32C9B" w:rsidRPr="00D66111" w:rsidRDefault="00E32C9B" w:rsidP="00E32C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napirendi pont</w:t>
      </w:r>
    </w:p>
    <w:p w14:paraId="2D3D7D05" w14:textId="77777777" w:rsidR="00D4670C" w:rsidRPr="00D66111" w:rsidRDefault="001970A1" w:rsidP="00D4670C">
      <w:pPr>
        <w:tabs>
          <w:tab w:val="left" w:pos="993"/>
        </w:tabs>
        <w:spacing w:after="0" w:line="240" w:lineRule="auto"/>
        <w:ind w:left="360"/>
      </w:pPr>
      <w:r w:rsidRPr="00D66111">
        <w:t xml:space="preserve">Polgármesteri beszámoló az </w:t>
      </w:r>
      <w:proofErr w:type="spellStart"/>
      <w:r w:rsidRPr="00D66111">
        <w:t>SzMSz</w:t>
      </w:r>
      <w:proofErr w:type="spellEnd"/>
      <w:r w:rsidRPr="00D66111">
        <w:t xml:space="preserve"> </w:t>
      </w:r>
      <w:r w:rsidR="00710966" w:rsidRPr="00D66111">
        <w:t xml:space="preserve">6. számú melléklete </w:t>
      </w:r>
      <w:r w:rsidRPr="00D66111">
        <w:t>szerint</w:t>
      </w:r>
    </w:p>
    <w:p w14:paraId="2AF1FAB7" w14:textId="77777777" w:rsidR="00D4670C" w:rsidRPr="00D66111" w:rsidRDefault="00D4670C" w:rsidP="00D4670C">
      <w:pPr>
        <w:spacing w:after="0" w:line="240" w:lineRule="auto"/>
        <w:ind w:left="360"/>
        <w:jc w:val="both"/>
      </w:pPr>
    </w:p>
    <w:p w14:paraId="202C066A" w14:textId="77777777" w:rsidR="00710966" w:rsidRPr="00D66111" w:rsidRDefault="00710966" w:rsidP="00710966">
      <w:pPr>
        <w:tabs>
          <w:tab w:val="left" w:pos="0"/>
        </w:tabs>
        <w:spacing w:after="0" w:line="240" w:lineRule="auto"/>
        <w:jc w:val="both"/>
      </w:pPr>
      <w:r w:rsidRPr="00D66111">
        <w:t>Bezenye Községi Önkormányzat képviselő-testülete 2022. november 29-i ülésén az SZMSZ módosítását fogadta el, melynek 6. számú melléklete a következőket tartalmazza:</w:t>
      </w:r>
    </w:p>
    <w:p w14:paraId="53FED25E" w14:textId="77777777" w:rsidR="00710966" w:rsidRPr="00D66111" w:rsidRDefault="00710966" w:rsidP="00710966">
      <w:pPr>
        <w:spacing w:after="0" w:line="240" w:lineRule="auto"/>
        <w:jc w:val="both"/>
      </w:pPr>
      <w:r w:rsidRPr="00D66111">
        <w:t xml:space="preserve">A képviselő-testületi ülés szóbeli tájékoztatójának kötelező elemei a következők: </w:t>
      </w:r>
    </w:p>
    <w:p w14:paraId="71D95363" w14:textId="77777777" w:rsidR="00710966" w:rsidRPr="00D66111" w:rsidRDefault="00710966" w:rsidP="00710966">
      <w:pPr>
        <w:spacing w:after="0" w:line="240" w:lineRule="auto"/>
        <w:ind w:left="284" w:hanging="142"/>
        <w:jc w:val="both"/>
      </w:pPr>
      <w:r w:rsidRPr="00D66111">
        <w:t xml:space="preserve">- az előző képviselő-testületi ülés óta, polgármesteri hatáskörben hozott döntéseinek ismertetése </w:t>
      </w:r>
    </w:p>
    <w:p w14:paraId="3960E4BE" w14:textId="77777777" w:rsidR="00710966" w:rsidRPr="00D66111" w:rsidRDefault="00710966" w:rsidP="00710966">
      <w:pPr>
        <w:spacing w:after="0" w:line="240" w:lineRule="auto"/>
        <w:ind w:left="284" w:hanging="142"/>
        <w:jc w:val="both"/>
      </w:pPr>
      <w:r w:rsidRPr="00D66111">
        <w:t xml:space="preserve">- az előző képviselő-testületi ülés óta történt, az önkormányzatot érintő megbeszéléseiről beszámoló </w:t>
      </w:r>
    </w:p>
    <w:p w14:paraId="55341687" w14:textId="77777777" w:rsidR="00710966" w:rsidRPr="00D66111" w:rsidRDefault="00710966" w:rsidP="00710966">
      <w:pPr>
        <w:spacing w:after="0" w:line="240" w:lineRule="auto"/>
        <w:ind w:left="142"/>
        <w:jc w:val="both"/>
      </w:pPr>
      <w:r w:rsidRPr="00D66111">
        <w:t xml:space="preserve">- folyamatban lévő beruházások és pályázatok készültségi és pénzügyi állapota </w:t>
      </w:r>
    </w:p>
    <w:p w14:paraId="4A511A26" w14:textId="77777777" w:rsidR="00710966" w:rsidRPr="00D66111" w:rsidRDefault="00710966" w:rsidP="00710966">
      <w:pPr>
        <w:spacing w:after="0" w:line="240" w:lineRule="auto"/>
        <w:ind w:left="142"/>
        <w:jc w:val="both"/>
      </w:pPr>
      <w:r w:rsidRPr="00D66111">
        <w:t xml:space="preserve">- aktuálisan lezárt beruházások és pályázatok ismertetése </w:t>
      </w:r>
    </w:p>
    <w:p w14:paraId="24650D3B" w14:textId="77777777" w:rsidR="00710966" w:rsidRPr="00D66111" w:rsidRDefault="00710966" w:rsidP="00710966">
      <w:pPr>
        <w:spacing w:after="0" w:line="240" w:lineRule="auto"/>
        <w:ind w:left="142"/>
        <w:jc w:val="both"/>
      </w:pPr>
      <w:r w:rsidRPr="00D66111">
        <w:t xml:space="preserve">- általános pénzügyi helyzet ismertetése </w:t>
      </w:r>
    </w:p>
    <w:p w14:paraId="53B959B6" w14:textId="77777777" w:rsidR="00710966" w:rsidRPr="00D66111" w:rsidRDefault="00710966" w:rsidP="00710966">
      <w:pPr>
        <w:spacing w:after="0" w:line="240" w:lineRule="auto"/>
        <w:ind w:left="142"/>
        <w:jc w:val="both"/>
      </w:pPr>
      <w:r w:rsidRPr="00D66111">
        <w:t xml:space="preserve">- tájékoztató a befolyt és elmaradt adókról </w:t>
      </w:r>
    </w:p>
    <w:p w14:paraId="08B38DB0" w14:textId="77777777" w:rsidR="00710966" w:rsidRPr="00D66111" w:rsidRDefault="00710966" w:rsidP="00710966">
      <w:pPr>
        <w:spacing w:after="0" w:line="240" w:lineRule="auto"/>
        <w:ind w:left="142"/>
        <w:jc w:val="both"/>
      </w:pPr>
      <w:r w:rsidRPr="00D66111">
        <w:t>- válaszadás a Képviselő-testület tagjai által az előző héten feltett írásbeli kérdéseire</w:t>
      </w:r>
    </w:p>
    <w:p w14:paraId="26D030C9" w14:textId="77777777" w:rsidR="00E5723C" w:rsidRPr="00D66111" w:rsidRDefault="00E5723C" w:rsidP="00E5723C">
      <w:pPr>
        <w:pStyle w:val="Listaszerbekezds"/>
        <w:spacing w:after="0" w:line="276" w:lineRule="auto"/>
        <w:jc w:val="both"/>
      </w:pPr>
    </w:p>
    <w:p w14:paraId="61D1C4E4" w14:textId="78491A24" w:rsidR="00E5723C" w:rsidRPr="00D66111" w:rsidRDefault="00710966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  <w:r w:rsidRPr="00D66111">
        <w:t xml:space="preserve">A tájékoztató az SZMSZ szerint szóban történik. </w:t>
      </w:r>
      <w:r w:rsidR="002D4F96" w:rsidRPr="00D66111">
        <w:t>A polgármester elmondja, hogy</w:t>
      </w:r>
      <w:r w:rsidR="00644AFB" w:rsidRPr="00D66111">
        <w:t xml:space="preserve"> </w:t>
      </w:r>
      <w:r w:rsidR="00E5723C" w:rsidRPr="00D66111">
        <w:t>a b</w:t>
      </w:r>
      <w:r w:rsidR="00E5723C" w:rsidRPr="00D66111">
        <w:rPr>
          <w:szCs w:val="28"/>
        </w:rPr>
        <w:t xml:space="preserve">ölcsődébe a mai napon érkeztek a kisgyermekbútorok. A </w:t>
      </w:r>
      <w:proofErr w:type="spellStart"/>
      <w:r w:rsidR="00E5723C" w:rsidRPr="00D66111">
        <w:rPr>
          <w:szCs w:val="28"/>
        </w:rPr>
        <w:t>TOP-os</w:t>
      </w:r>
      <w:proofErr w:type="spellEnd"/>
      <w:r w:rsidR="00E5723C" w:rsidRPr="00D66111">
        <w:rPr>
          <w:szCs w:val="28"/>
        </w:rPr>
        <w:t xml:space="preserve"> pályázattal kapcsolatban országosan </w:t>
      </w:r>
      <w:r w:rsidR="00E5723C" w:rsidRPr="00D66111">
        <w:rPr>
          <w:szCs w:val="28"/>
        </w:rPr>
        <w:lastRenderedPageBreak/>
        <w:t xml:space="preserve">újabb kérdéscsokrot küldtek ki, melyre ismételten válaszoltunk időben. Az irányító hatóság egy szakembert is kiküldött a munkánk segítésére. Nagy sikerrel zárult az egészségnapunk, szűréseken és színvonalas előadáson vehettek részt az érdeklődök. Hősök napi koszorúzás volt, ahol Önkormányzat is koszorúzott. Magyar Falu program pályázati keretein belül a felújításra került ravatal a hétvégére elkészül és felszentelésre kerül. Temetőben a régi sírok betondarabjainak felszedése befejeződött A baleset-megelőzés és zöldterület gondozás szempontjából szükséges </w:t>
      </w:r>
      <w:proofErr w:type="gramStart"/>
      <w:r w:rsidR="00E5723C" w:rsidRPr="00D66111">
        <w:rPr>
          <w:szCs w:val="28"/>
        </w:rPr>
        <w:t>ezen</w:t>
      </w:r>
      <w:proofErr w:type="gramEnd"/>
      <w:r w:rsidR="00E5723C" w:rsidRPr="00D66111">
        <w:rPr>
          <w:szCs w:val="28"/>
        </w:rPr>
        <w:t xml:space="preserve"> munkálatok elvégzése. Lomtalanítás mindkét településrészen megtörtént, polgárőrök segítették a munkát. Civilek támogatásának kifizetése folyamatban van. Az ipari park két területére az adásvételi szerződés aláírásra került. Júniusban lehetőség van újabb Magyar Falus pályázat beadására, utak felújítására. A képviselőtestület korábban elfogadott terve alapján a pályázatot a papréti településrészen a Radnóti utcára javasolja beadni, erről szükséges döntést hozni. Kérdezi, hogy van-e kérdés, észrevétel.</w:t>
      </w:r>
    </w:p>
    <w:p w14:paraId="123E3A23" w14:textId="77777777" w:rsidR="00E5723C" w:rsidRPr="00D66111" w:rsidRDefault="00E5723C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</w:p>
    <w:p w14:paraId="277CD795" w14:textId="139E9B8F" w:rsidR="00E5723C" w:rsidRPr="00D66111" w:rsidRDefault="00E5723C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  <w:r w:rsidRPr="00D66111">
        <w:rPr>
          <w:szCs w:val="28"/>
        </w:rPr>
        <w:t>Szakos Géza képviselő szót kér, és elmondja, hogy azt olvasta, hogy maximálisan 45 millió forint összegre lehet pályázni a pályázati kiírás szerint. Úgy gondolja, hogy ez az összeg a Radnóti utca felújítására nem elég, ha csak nem akarnak olyan „szép szűk” utcát, mint a Petőfi utca.</w:t>
      </w:r>
      <w:r w:rsidR="00D55930" w:rsidRPr="00D66111">
        <w:rPr>
          <w:szCs w:val="28"/>
        </w:rPr>
        <w:t xml:space="preserve"> </w:t>
      </w:r>
    </w:p>
    <w:p w14:paraId="0233F7A6" w14:textId="77777777" w:rsidR="00162751" w:rsidRPr="00D66111" w:rsidRDefault="00162751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</w:p>
    <w:p w14:paraId="1EB05E71" w14:textId="53C59C63" w:rsidR="00162751" w:rsidRPr="00D66111" w:rsidRDefault="00162751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  <w:r w:rsidRPr="00D66111">
        <w:rPr>
          <w:szCs w:val="28"/>
        </w:rPr>
        <w:t>A polgármester közbeszól, hogy a Petőfi utca azért olyan keskeny, mert annyi hely volt a házak között. Nem lehetett szélesebbet készíteni.</w:t>
      </w:r>
    </w:p>
    <w:p w14:paraId="2B14B08B" w14:textId="77777777" w:rsidR="00162751" w:rsidRPr="00D66111" w:rsidRDefault="00162751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</w:p>
    <w:p w14:paraId="5F0D5E46" w14:textId="3022CBF2" w:rsidR="00162751" w:rsidRPr="00D66111" w:rsidRDefault="00162751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  <w:r w:rsidRPr="00D66111">
        <w:rPr>
          <w:szCs w:val="28"/>
        </w:rPr>
        <w:t>Szakos Géza képviselő azt válaszolja, hogy nem szeretné viszont, hogy a Radnóti utca pénz szűke miatt lenne keskeny, és egyébként is szeretnének szép szegélyes utat oda.</w:t>
      </w:r>
      <w:r w:rsidR="00D55930" w:rsidRPr="00D66111">
        <w:rPr>
          <w:szCs w:val="28"/>
        </w:rPr>
        <w:t xml:space="preserve"> Úgy gondolja, hogy nincs erre pénze az önkormányzatnak. Tekintettel arra, hogy június 9-én választások lesznek, és nem biztos, hogy a jelenlegi polgármester viszi tovább a hivatalt, úgy gondolja, hogy nem szabad plusz költségeket vállalni mások terhére.</w:t>
      </w:r>
    </w:p>
    <w:p w14:paraId="41F6DCD4" w14:textId="77777777" w:rsidR="00D55930" w:rsidRPr="00D66111" w:rsidRDefault="00D55930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</w:p>
    <w:p w14:paraId="368289A8" w14:textId="05DF852A" w:rsidR="00D55930" w:rsidRPr="00D66111" w:rsidRDefault="00D55930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  <w:r w:rsidRPr="00D66111">
        <w:rPr>
          <w:szCs w:val="28"/>
        </w:rPr>
        <w:t>Kammerhofer Lívia képviselő megjegyzi, hogy amennyiben megnyernék ezt a pályázatot, akkor még mindig van lehetőség eldönteni, hogy belekezdenek-e a beruházásba. Egy ilyen lehetőséget élből elutasítani nagy hiba lenne.</w:t>
      </w:r>
    </w:p>
    <w:p w14:paraId="40F09D00" w14:textId="77777777" w:rsidR="00E5723C" w:rsidRPr="00D66111" w:rsidRDefault="00E5723C" w:rsidP="00E5723C">
      <w:pPr>
        <w:pStyle w:val="Listaszerbekezds"/>
        <w:spacing w:after="0" w:line="276" w:lineRule="auto"/>
        <w:ind w:left="0"/>
        <w:jc w:val="both"/>
        <w:rPr>
          <w:szCs w:val="28"/>
        </w:rPr>
      </w:pPr>
    </w:p>
    <w:p w14:paraId="02FE13CE" w14:textId="05DCDDE8" w:rsidR="00F5471A" w:rsidRPr="00D66111" w:rsidRDefault="00D55930" w:rsidP="00A83A29">
      <w:pPr>
        <w:spacing w:after="0" w:line="276" w:lineRule="auto"/>
        <w:jc w:val="both"/>
      </w:pPr>
      <w:r w:rsidRPr="00D66111">
        <w:t>A polgármester úgy gondolja, hogy az, hogy egy pályázatot kidolgoznak és benyújtanak, még nem jelent semmiféle kötelezettséget. Még az is előfordulhat, hogy a maximálisan elnyerhető 45 millió forintot nem ítélik meg, csak mondjuk abból 20 milliót. Tehát mindenképpen kelleni fog egy újabb testületi döntés arról, hogy az önkormányzat kiegészíti-e a pályázati forrást és belekezd-e a beruházásba. Jelen pillanatban arra kér felhatalmazást, hogy ezt a pályázatot kidolgozzák és benyújtsák a Magyar Falu Program irányító hatóságához. A Radnóti utcát most kaptuk meg az államtól, most került a falu tulajdonába, így eddig nem is volt lehetőség a felújítására. Most van rá lehetőségük, most tudnak erre pályázni. A Radnóti utcának kellene a következőnek lennie, mert ha összejön az egyezség, akkor a Faiskola utca felújítása az alapján megoldódik.</w:t>
      </w:r>
      <w:r w:rsidR="00D96F7A" w:rsidRPr="00D66111">
        <w:t xml:space="preserve"> Kéri a képviselőt, hogy tegyen belátása szerint, és szavazásra teszi fel a határozati javaslatot.</w:t>
      </w:r>
    </w:p>
    <w:p w14:paraId="38ADFD58" w14:textId="77777777" w:rsidR="00D96F7A" w:rsidRPr="00D66111" w:rsidRDefault="00D96F7A" w:rsidP="00A83A29">
      <w:pPr>
        <w:spacing w:after="0" w:line="276" w:lineRule="auto"/>
        <w:jc w:val="both"/>
      </w:pPr>
    </w:p>
    <w:p w14:paraId="763CE57E" w14:textId="399C835E" w:rsidR="00DD1E29" w:rsidRPr="00D66111" w:rsidRDefault="00D96F7A" w:rsidP="00A83A29">
      <w:pPr>
        <w:spacing w:after="0" w:line="276" w:lineRule="auto"/>
        <w:jc w:val="both"/>
      </w:pPr>
      <w:r w:rsidRPr="00D66111">
        <w:t>Szakos Géza képviselő hozzáfűzi, hogy a polgármester most nagyon meggyőző volt.</w:t>
      </w:r>
    </w:p>
    <w:p w14:paraId="193D1A3F" w14:textId="77777777" w:rsidR="00DD1E29" w:rsidRPr="00D66111" w:rsidRDefault="00DD1E29" w:rsidP="00A83A29">
      <w:pPr>
        <w:spacing w:after="0" w:line="276" w:lineRule="auto"/>
        <w:jc w:val="both"/>
      </w:pPr>
    </w:p>
    <w:p w14:paraId="4D547413" w14:textId="77777777" w:rsidR="00DD1E29" w:rsidRPr="00D66111" w:rsidRDefault="00DD1E29" w:rsidP="00DD1E29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és tartózkodás nélkül, 5 igen szavazattal </w:t>
      </w:r>
      <w:r w:rsidRPr="00D66111">
        <w:t>az alábbi határozatot hozta:</w:t>
      </w:r>
    </w:p>
    <w:p w14:paraId="3BF5CDFA" w14:textId="77777777" w:rsidR="00DD1E29" w:rsidRPr="00D66111" w:rsidRDefault="00DD1E29" w:rsidP="00DD1E29">
      <w:pPr>
        <w:spacing w:after="0" w:line="240" w:lineRule="auto"/>
        <w:jc w:val="both"/>
      </w:pPr>
    </w:p>
    <w:p w14:paraId="5FEBB7D3" w14:textId="77777777" w:rsidR="00DD1E29" w:rsidRPr="00D66111" w:rsidRDefault="00DD1E29" w:rsidP="00DD1E29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63/2024. (V. 28.) határozat</w:t>
      </w:r>
    </w:p>
    <w:p w14:paraId="70F808D8" w14:textId="77777777" w:rsidR="00DD1E29" w:rsidRPr="00D66111" w:rsidRDefault="00DD1E29" w:rsidP="00DD1E29">
      <w:pPr>
        <w:spacing w:after="0" w:line="240" w:lineRule="auto"/>
        <w:jc w:val="both"/>
        <w:rPr>
          <w:rFonts w:eastAsia="Calibri"/>
          <w:u w:val="single"/>
        </w:rPr>
      </w:pPr>
    </w:p>
    <w:p w14:paraId="76783596" w14:textId="77777777" w:rsidR="00DD1E29" w:rsidRPr="00D66111" w:rsidRDefault="00DD1E29" w:rsidP="00DD1E29">
      <w:pPr>
        <w:spacing w:after="0" w:line="240" w:lineRule="auto"/>
        <w:jc w:val="both"/>
        <w:rPr>
          <w:rFonts w:eastAsia="Calibri"/>
        </w:rPr>
      </w:pPr>
      <w:r w:rsidRPr="00D66111">
        <w:rPr>
          <w:rFonts w:eastAsia="Calibri"/>
        </w:rPr>
        <w:t xml:space="preserve">Bezenye Községi Önkormányzat Képviselő-testülete úgy határoz, hogy felhatalmazza a polgármestert a Radnóti utca vonatkozásában Magyar Falu Program keretében „Út, híd, járda építése/felújítása” című alprogramhoz az MFP_UHJ_2024 kódszámú pályázat kidolgozására és benyújtására, továbbá a szükséges nyilatkozatok megtételére. </w:t>
      </w:r>
    </w:p>
    <w:p w14:paraId="7CACA3B7" w14:textId="77777777" w:rsidR="00DD1E29" w:rsidRPr="00D66111" w:rsidRDefault="00DD1E29" w:rsidP="00DD1E29">
      <w:pPr>
        <w:spacing w:after="0" w:line="240" w:lineRule="auto"/>
        <w:jc w:val="both"/>
        <w:rPr>
          <w:rFonts w:eastAsia="Calibri"/>
        </w:rPr>
      </w:pPr>
    </w:p>
    <w:p w14:paraId="061196CD" w14:textId="77777777" w:rsidR="00DD1E29" w:rsidRPr="00D66111" w:rsidRDefault="00DD1E29" w:rsidP="00DD1E29">
      <w:pPr>
        <w:spacing w:after="0" w:line="240" w:lineRule="auto"/>
        <w:jc w:val="both"/>
        <w:rPr>
          <w:rFonts w:eastAsia="Calibri"/>
        </w:rPr>
      </w:pPr>
      <w:r w:rsidRPr="00D66111">
        <w:rPr>
          <w:rFonts w:eastAsia="Calibri"/>
        </w:rPr>
        <w:t>Felelős:</w:t>
      </w:r>
      <w:r w:rsidRPr="00D66111">
        <w:rPr>
          <w:rFonts w:eastAsia="Calibri"/>
        </w:rPr>
        <w:tab/>
        <w:t>Márkus Erika polgármester</w:t>
      </w:r>
    </w:p>
    <w:p w14:paraId="6BD2D890" w14:textId="77777777" w:rsidR="00DD1E29" w:rsidRPr="00D66111" w:rsidRDefault="00DD1E29" w:rsidP="00DD1E29">
      <w:pPr>
        <w:spacing w:after="0" w:line="240" w:lineRule="auto"/>
        <w:jc w:val="both"/>
        <w:rPr>
          <w:rFonts w:eastAsia="Calibri"/>
        </w:rPr>
      </w:pPr>
      <w:r w:rsidRPr="00D66111">
        <w:rPr>
          <w:rFonts w:eastAsia="Calibri"/>
        </w:rPr>
        <w:t>Határidő:</w:t>
      </w:r>
      <w:r w:rsidRPr="00D66111">
        <w:rPr>
          <w:rFonts w:eastAsia="Calibri"/>
        </w:rPr>
        <w:tab/>
        <w:t>2024. július 12.</w:t>
      </w:r>
    </w:p>
    <w:p w14:paraId="6381785F" w14:textId="77777777" w:rsidR="00DD1E29" w:rsidRPr="00D66111" w:rsidRDefault="00DD1E29" w:rsidP="00A83A29">
      <w:pPr>
        <w:spacing w:after="0" w:line="276" w:lineRule="auto"/>
        <w:jc w:val="both"/>
      </w:pPr>
    </w:p>
    <w:p w14:paraId="684A769D" w14:textId="6A363F7C" w:rsidR="00F5471A" w:rsidRPr="00D66111" w:rsidRDefault="00FF7B99" w:rsidP="00A83A29">
      <w:pPr>
        <w:spacing w:after="0" w:line="276" w:lineRule="auto"/>
        <w:jc w:val="both"/>
      </w:pPr>
      <w:r w:rsidRPr="00D66111">
        <w:t>A polgármester kérdezi, hogy van-e valakinek kérdése a beszámolóval kapcsolatosan.</w:t>
      </w:r>
    </w:p>
    <w:p w14:paraId="0BB54865" w14:textId="77777777" w:rsidR="00F5471A" w:rsidRPr="00D66111" w:rsidRDefault="00F5471A" w:rsidP="00A83A29">
      <w:pPr>
        <w:spacing w:after="0" w:line="276" w:lineRule="auto"/>
        <w:jc w:val="both"/>
      </w:pPr>
    </w:p>
    <w:p w14:paraId="6C6FC21D" w14:textId="4ED97FDF" w:rsidR="007103EB" w:rsidRPr="00D66111" w:rsidRDefault="007103EB" w:rsidP="00A83A29">
      <w:pPr>
        <w:spacing w:after="0" w:line="276" w:lineRule="auto"/>
        <w:jc w:val="both"/>
      </w:pPr>
      <w:r w:rsidRPr="00D66111">
        <w:t>Mivel</w:t>
      </w:r>
      <w:r w:rsidR="00FF7B99" w:rsidRPr="00D66111">
        <w:t xml:space="preserve"> </w:t>
      </w:r>
      <w:r w:rsidRPr="00D66111">
        <w:t>kérdés, észrevétel nem érkezett, a polgármester szavazásra teszi fel a beszámoló elfogadását.</w:t>
      </w:r>
    </w:p>
    <w:p w14:paraId="1676B48B" w14:textId="77777777" w:rsidR="007103EB" w:rsidRPr="00D66111" w:rsidRDefault="007103EB" w:rsidP="007103EB">
      <w:pPr>
        <w:pStyle w:val="Listaszerbekezds"/>
        <w:spacing w:after="0" w:line="240" w:lineRule="auto"/>
        <w:jc w:val="both"/>
      </w:pPr>
    </w:p>
    <w:p w14:paraId="027C3BB2" w14:textId="77777777" w:rsidR="00DD1E29" w:rsidRPr="00D66111" w:rsidRDefault="00DD1E29" w:rsidP="00DD1E29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és tartózkodás nélkül, 5 igen szavazattal </w:t>
      </w:r>
      <w:r w:rsidRPr="00D66111">
        <w:t>az alábbi határozatot hozta:</w:t>
      </w:r>
    </w:p>
    <w:p w14:paraId="730AC53F" w14:textId="77777777" w:rsidR="00DD1E29" w:rsidRPr="00D66111" w:rsidRDefault="00DD1E29" w:rsidP="00DD1E29">
      <w:pPr>
        <w:spacing w:after="0" w:line="240" w:lineRule="auto"/>
        <w:jc w:val="both"/>
      </w:pPr>
    </w:p>
    <w:p w14:paraId="7F3DFAD2" w14:textId="77777777" w:rsidR="00DD1E29" w:rsidRPr="00D66111" w:rsidRDefault="00DD1E29" w:rsidP="00DD1E29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64/2024. (V. 28.) határozat</w:t>
      </w:r>
    </w:p>
    <w:p w14:paraId="07CC41A7" w14:textId="77777777" w:rsidR="00DD1E29" w:rsidRPr="00D66111" w:rsidRDefault="00DD1E29" w:rsidP="00DD1E29">
      <w:pPr>
        <w:spacing w:after="0" w:line="240" w:lineRule="auto"/>
        <w:jc w:val="both"/>
        <w:rPr>
          <w:rFonts w:eastAsia="Calibri"/>
          <w:u w:val="single"/>
        </w:rPr>
      </w:pPr>
    </w:p>
    <w:p w14:paraId="41FF64C8" w14:textId="77777777" w:rsidR="00DD1E29" w:rsidRPr="00D66111" w:rsidRDefault="00DD1E29" w:rsidP="00DD1E29">
      <w:pPr>
        <w:spacing w:after="0" w:line="276" w:lineRule="auto"/>
        <w:jc w:val="both"/>
        <w:rPr>
          <w:rFonts w:eastAsia="Calibri"/>
          <w:szCs w:val="28"/>
        </w:rPr>
      </w:pPr>
      <w:r w:rsidRPr="00D66111">
        <w:rPr>
          <w:rFonts w:eastAsia="Calibri"/>
          <w:szCs w:val="28"/>
        </w:rPr>
        <w:t>Bezenye Községi Önkormányzat Képviselő-testülete az SZMSZ 6. számú melléklete szerinti szóbeli beszámolót elfogadja.</w:t>
      </w:r>
    </w:p>
    <w:p w14:paraId="7DCA2093" w14:textId="77777777" w:rsidR="00DD1E29" w:rsidRPr="00D66111" w:rsidRDefault="00DD1E29" w:rsidP="00DD1E29">
      <w:pPr>
        <w:spacing w:after="0" w:line="276" w:lineRule="auto"/>
        <w:jc w:val="both"/>
        <w:rPr>
          <w:rFonts w:eastAsia="Calibri"/>
          <w:szCs w:val="28"/>
        </w:rPr>
      </w:pPr>
    </w:p>
    <w:p w14:paraId="4E509206" w14:textId="77777777" w:rsidR="00DD1E29" w:rsidRPr="00D66111" w:rsidRDefault="00DD1E29" w:rsidP="00DD1E29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Felelős: </w:t>
      </w:r>
      <w:r w:rsidRPr="00D66111">
        <w:rPr>
          <w:rFonts w:eastAsia="Times New Roman"/>
          <w:color w:val="000000"/>
          <w:lang w:eastAsia="hu-HU"/>
        </w:rPr>
        <w:tab/>
        <w:t>Márkus Erika polgármester</w:t>
      </w:r>
    </w:p>
    <w:p w14:paraId="3E4C47C3" w14:textId="03FEDC4E" w:rsidR="007103EB" w:rsidRPr="00D66111" w:rsidRDefault="00DD1E29" w:rsidP="00DD1E29">
      <w:pPr>
        <w:spacing w:after="0" w:line="240" w:lineRule="auto"/>
        <w:jc w:val="both"/>
        <w:rPr>
          <w:color w:val="000000"/>
        </w:rPr>
      </w:pPr>
      <w:r w:rsidRPr="00D66111">
        <w:rPr>
          <w:color w:val="000000"/>
        </w:rPr>
        <w:t xml:space="preserve">Határidő: </w:t>
      </w:r>
      <w:r w:rsidRPr="00D66111">
        <w:rPr>
          <w:color w:val="000000"/>
        </w:rPr>
        <w:tab/>
        <w:t>azonnal</w:t>
      </w:r>
    </w:p>
    <w:p w14:paraId="635653EE" w14:textId="77777777" w:rsidR="00DD1E29" w:rsidRPr="00D66111" w:rsidRDefault="00DD1E29" w:rsidP="00DD1E29">
      <w:pPr>
        <w:spacing w:after="0" w:line="240" w:lineRule="auto"/>
        <w:jc w:val="both"/>
      </w:pPr>
    </w:p>
    <w:p w14:paraId="19C38CA4" w14:textId="77777777" w:rsidR="00A9147B" w:rsidRPr="00D66111" w:rsidRDefault="00A9147B" w:rsidP="00060D3B">
      <w:pPr>
        <w:spacing w:after="0" w:line="240" w:lineRule="auto"/>
        <w:jc w:val="both"/>
      </w:pPr>
    </w:p>
    <w:p w14:paraId="3ECA0A10" w14:textId="6FBDD61A" w:rsidR="00EB42F5" w:rsidRPr="00D66111" w:rsidRDefault="00EB42F5" w:rsidP="002366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napirendi pont</w:t>
      </w:r>
      <w:r w:rsidR="002E34D7" w:rsidRPr="00D66111">
        <w:rPr>
          <w:b/>
          <w:u w:val="single"/>
        </w:rPr>
        <w:t xml:space="preserve"> (02 sz. előterjesztés szerint)</w:t>
      </w:r>
    </w:p>
    <w:p w14:paraId="451C35B3" w14:textId="6BACC971" w:rsidR="00513651" w:rsidRPr="00D66111" w:rsidRDefault="00DD1E29" w:rsidP="00513651">
      <w:pPr>
        <w:pStyle w:val="Listaszerbekezds"/>
        <w:tabs>
          <w:tab w:val="left" w:pos="284"/>
        </w:tabs>
        <w:spacing w:after="0" w:line="240" w:lineRule="auto"/>
        <w:jc w:val="both"/>
      </w:pPr>
      <w:r w:rsidRPr="00D66111">
        <w:t>Belső ellenőri jelentés elfogadása</w:t>
      </w:r>
    </w:p>
    <w:p w14:paraId="20CB214C" w14:textId="77777777" w:rsidR="00EB42F5" w:rsidRPr="00D66111" w:rsidRDefault="00EB42F5" w:rsidP="00EB42F5">
      <w:pPr>
        <w:tabs>
          <w:tab w:val="left" w:pos="993"/>
        </w:tabs>
        <w:spacing w:after="0" w:line="240" w:lineRule="auto"/>
        <w:ind w:left="360"/>
      </w:pPr>
    </w:p>
    <w:p w14:paraId="07B9D8A0" w14:textId="33522030" w:rsidR="00D96F7A" w:rsidRPr="00D66111" w:rsidRDefault="00EB42F5" w:rsidP="007103EB">
      <w:pPr>
        <w:jc w:val="both"/>
      </w:pPr>
      <w:r w:rsidRPr="00D66111">
        <w:t xml:space="preserve">Márkus Erika polgármester </w:t>
      </w:r>
      <w:r w:rsidR="00872312" w:rsidRPr="00D66111">
        <w:t xml:space="preserve">elmondja, hogy az előterjesztést minden képviselő megkapta. </w:t>
      </w:r>
      <w:r w:rsidR="00D96F7A" w:rsidRPr="00D66111">
        <w:t xml:space="preserve">Az ellenőrzés a 2022. évi pályázatok felhasználását fedte le, és jelentős problémát nem állapított meg. </w:t>
      </w:r>
      <w:r w:rsidR="00872312" w:rsidRPr="00D66111">
        <w:t>A pénzügyi bizottság a napirendet tárgyalta, és</w:t>
      </w:r>
      <w:r w:rsidR="00D96F7A" w:rsidRPr="00D66111">
        <w:t xml:space="preserve"> </w:t>
      </w:r>
      <w:proofErr w:type="gramStart"/>
      <w:r w:rsidR="00D96F7A" w:rsidRPr="00D66111">
        <w:t>egyhangúlag</w:t>
      </w:r>
      <w:proofErr w:type="gramEnd"/>
      <w:r w:rsidR="00872312" w:rsidRPr="00D66111">
        <w:t xml:space="preserve"> elfogadásra javasolja. </w:t>
      </w:r>
      <w:r w:rsidR="00D96F7A" w:rsidRPr="00D66111">
        <w:t>Felkéri a jegyzőt, hogy egészítse ki az elhangzottakat.</w:t>
      </w:r>
    </w:p>
    <w:p w14:paraId="71B9CBC1" w14:textId="73AE3837" w:rsidR="00D96F7A" w:rsidRPr="00D66111" w:rsidRDefault="00D96F7A" w:rsidP="007103EB">
      <w:pPr>
        <w:jc w:val="both"/>
      </w:pPr>
      <w:r w:rsidRPr="00D66111">
        <w:t xml:space="preserve">Wiegerné Mészáros Erika jegyző elmondja, hogy a pénzügyi bizottság ülésén részletesen átbeszélték a napirendi pontot. Elmondja, hogy a Magyarország </w:t>
      </w:r>
      <w:r w:rsidR="00755478" w:rsidRPr="00D66111">
        <w:t>h</w:t>
      </w:r>
      <w:r w:rsidRPr="00D66111">
        <w:t xml:space="preserve">elyi Önkormányzatairól szóló törvény írja elő, hogy belső kontrollrendszert működtessen a jegyző, és előírja, hogy a polgármesternek a zárszámadásról szóló rendelettel együtt kell a képviselő-testület elé terjeszteni. A belső ellenőr csak általános és csekély jelentőségű megállapításokat tett, olyan </w:t>
      </w:r>
      <w:r w:rsidRPr="00D66111">
        <w:lastRenderedPageBreak/>
        <w:t xml:space="preserve">kiemelt jelentőségű megállapítást nem, amely azonnali vezetői intézkedést vonna maga után. A csekély jelentőségű </w:t>
      </w:r>
      <w:r w:rsidR="00AC1575" w:rsidRPr="00D66111">
        <w:t xml:space="preserve">megállapítások között kiemelte a beszerzési szabályzatot, </w:t>
      </w:r>
      <w:r w:rsidR="00C43A11" w:rsidRPr="00D66111">
        <w:t xml:space="preserve">amit felül kell majd vizsgálni. A bizottsági ülésen is elmondta, hogy a szabályzatok 2020-ban készültek, és a 2021. évi ÁSZ ellenőrzésen teljesen rendben voltak, de azóta voltak kisebb-nagyobb jogszabályi változások. Ő azt tartaná észszerűnek, ha a választások után, ha a </w:t>
      </w:r>
      <w:r w:rsidR="002E3548" w:rsidRPr="00D66111">
        <w:t>k</w:t>
      </w:r>
      <w:r w:rsidR="00C43A11" w:rsidRPr="00D66111">
        <w:t xml:space="preserve">özös </w:t>
      </w:r>
      <w:r w:rsidR="002E3548" w:rsidRPr="00D66111">
        <w:t>h</w:t>
      </w:r>
      <w:r w:rsidR="00C43A11" w:rsidRPr="00D66111">
        <w:t>ivatalnak az összetétele eldől, akkor nyúljanak majd a szabályzatokhoz, mert azok mindhárom önkormányzatra és azok intézményeire vonatkoznak.</w:t>
      </w:r>
    </w:p>
    <w:p w14:paraId="060827C0" w14:textId="748223E7" w:rsidR="007F42EF" w:rsidRPr="00D66111" w:rsidRDefault="00C43A11" w:rsidP="007103EB">
      <w:pPr>
        <w:jc w:val="both"/>
      </w:pPr>
      <w:r w:rsidRPr="00D66111">
        <w:t>A polgármester k</w:t>
      </w:r>
      <w:r w:rsidR="00872312" w:rsidRPr="00D66111">
        <w:t>érdezi, hogy van-e valakinek kérdése a napirenddel kapcsolatosan.</w:t>
      </w:r>
    </w:p>
    <w:p w14:paraId="26C53F5C" w14:textId="1B14E43D" w:rsidR="0010429A" w:rsidRPr="00D66111" w:rsidRDefault="0010429A" w:rsidP="003F7E9C">
      <w:pPr>
        <w:jc w:val="both"/>
      </w:pPr>
      <w:r w:rsidRPr="00D66111">
        <w:t>Mivel</w:t>
      </w:r>
      <w:r w:rsidR="00A97A78" w:rsidRPr="00D66111">
        <w:t xml:space="preserve"> </w:t>
      </w:r>
      <w:r w:rsidRPr="00D66111">
        <w:t xml:space="preserve">kérdés, észrevétel nem érkezett, a polgármester szavazásra teszi fel a </w:t>
      </w:r>
      <w:r w:rsidR="00A97A78" w:rsidRPr="00D66111">
        <w:t>határozati javaslatot</w:t>
      </w:r>
      <w:r w:rsidR="00513651" w:rsidRPr="00D66111">
        <w:t xml:space="preserve">. </w:t>
      </w:r>
    </w:p>
    <w:p w14:paraId="230C8D35" w14:textId="77777777" w:rsidR="0092208E" w:rsidRPr="00D66111" w:rsidRDefault="0092208E" w:rsidP="0092208E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nélkül, 4 igen szavazattal és 1 tartózkodással </w:t>
      </w:r>
      <w:r w:rsidRPr="00D66111">
        <w:t>az alábbi határozatot hozta:</w:t>
      </w:r>
    </w:p>
    <w:p w14:paraId="3391F243" w14:textId="77777777" w:rsidR="0092208E" w:rsidRPr="00D66111" w:rsidRDefault="0092208E" w:rsidP="0092208E">
      <w:pPr>
        <w:spacing w:after="0" w:line="240" w:lineRule="auto"/>
        <w:jc w:val="both"/>
      </w:pPr>
    </w:p>
    <w:p w14:paraId="0107BD2D" w14:textId="77777777" w:rsidR="0092208E" w:rsidRPr="00D66111" w:rsidRDefault="0092208E" w:rsidP="0092208E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65/2024. (V. 28.) határozat</w:t>
      </w:r>
    </w:p>
    <w:p w14:paraId="20F109BE" w14:textId="77777777" w:rsidR="0092208E" w:rsidRPr="00D66111" w:rsidRDefault="0092208E" w:rsidP="0092208E">
      <w:pPr>
        <w:spacing w:after="0" w:line="240" w:lineRule="auto"/>
        <w:jc w:val="both"/>
        <w:rPr>
          <w:rFonts w:eastAsia="Calibri"/>
          <w:u w:val="single"/>
        </w:rPr>
      </w:pPr>
    </w:p>
    <w:p w14:paraId="5A0F7FCF" w14:textId="77777777" w:rsidR="0092208E" w:rsidRPr="00D66111" w:rsidRDefault="0092208E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Bezenye Községi Önkormányzat Képviselő-testülete a Bezenye Községi Önkormányzatnál a 2023. év vonatkozásában megtartott belső ellenőri éves összefoglaló jelentését az előterjesztés mellékletét képező tartalommal jóváhagyólag tudomásul veszi, elfogadja.</w:t>
      </w:r>
    </w:p>
    <w:p w14:paraId="1FA71FF9" w14:textId="77777777" w:rsidR="0092208E" w:rsidRPr="00D66111" w:rsidRDefault="0092208E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</w:p>
    <w:p w14:paraId="698267AD" w14:textId="77777777" w:rsidR="0092208E" w:rsidRPr="00D66111" w:rsidRDefault="0092208E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Felelős: </w:t>
      </w:r>
      <w:r w:rsidRPr="00D66111">
        <w:rPr>
          <w:rFonts w:eastAsia="Times New Roman"/>
          <w:color w:val="000000"/>
          <w:lang w:eastAsia="hu-HU"/>
        </w:rPr>
        <w:tab/>
        <w:t xml:space="preserve">Wiegerné Mészáros Erika jegyző </w:t>
      </w:r>
    </w:p>
    <w:p w14:paraId="4AD037FB" w14:textId="77777777" w:rsidR="0092208E" w:rsidRPr="00D66111" w:rsidRDefault="0092208E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Határidő: </w:t>
      </w:r>
      <w:r w:rsidRPr="00D66111">
        <w:rPr>
          <w:rFonts w:eastAsia="Times New Roman"/>
          <w:color w:val="000000"/>
          <w:lang w:eastAsia="hu-HU"/>
        </w:rPr>
        <w:tab/>
        <w:t xml:space="preserve">2024. december 31. és folyamatos </w:t>
      </w:r>
    </w:p>
    <w:p w14:paraId="3FA83F8B" w14:textId="77777777" w:rsidR="00C43A11" w:rsidRPr="00D66111" w:rsidRDefault="00C43A11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</w:p>
    <w:p w14:paraId="349A7D41" w14:textId="03D3BFC1" w:rsidR="00C43A11" w:rsidRPr="00D66111" w:rsidRDefault="00C43A11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Szakos Géza képviselőnek Jegyző Asszonyhoz van kérdése. Kérdezi, hogy ez azt jelenti, hogy ezek a típusú megállapítások, melyek Bezenyére vonatkoznak, ezek szerint Hegyeshalomra és Levélre is ráhúzhatóak?</w:t>
      </w:r>
    </w:p>
    <w:p w14:paraId="6D700F66" w14:textId="77777777" w:rsidR="00C43A11" w:rsidRPr="00D66111" w:rsidRDefault="00C43A11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</w:p>
    <w:p w14:paraId="7F0BB669" w14:textId="52C86A57" w:rsidR="00C43A11" w:rsidRPr="00D66111" w:rsidRDefault="00C43A11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A jegyző elmondja, amelyek a beszerzési szabályzatra vonatkoznak, azok igen. Az általános jelentőségű megállapításokra nagyobb figyelmet kell fordítani a jövőben. A belső ellenőr intézkedési terv elkészítését sem írta elő, a besorolás alapján ezek csekély jelentőségűek.</w:t>
      </w:r>
    </w:p>
    <w:p w14:paraId="5538E91F" w14:textId="77777777" w:rsidR="00C43A11" w:rsidRPr="00D66111" w:rsidRDefault="00C43A11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</w:p>
    <w:p w14:paraId="4E7285AF" w14:textId="7BCD6385" w:rsidR="00C43A11" w:rsidRPr="00D66111" w:rsidRDefault="00C43A11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Szakos Géza képviselőnek az a véleménye, hogy minden évben ugyanezek a megállapítások szerepelnek.</w:t>
      </w:r>
    </w:p>
    <w:p w14:paraId="7FA86F93" w14:textId="77777777" w:rsidR="00C43A11" w:rsidRPr="00D66111" w:rsidRDefault="00C43A11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</w:p>
    <w:p w14:paraId="116FCEBE" w14:textId="6DA467D7" w:rsidR="00C43A11" w:rsidRPr="00D66111" w:rsidRDefault="00C43A11" w:rsidP="0092208E">
      <w:pPr>
        <w:spacing w:after="0" w:line="240" w:lineRule="auto"/>
        <w:contextualSpacing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A jegyző elmondja, hogy nem szerepelhetnek ugyanezen megállapítások, mert a belső ellenőrzés tárgya minden évben más, ne</w:t>
      </w:r>
      <w:r w:rsidR="002E3548" w:rsidRPr="00D66111">
        <w:rPr>
          <w:rFonts w:eastAsia="Times New Roman"/>
          <w:color w:val="000000"/>
          <w:lang w:eastAsia="hu-HU"/>
        </w:rPr>
        <w:t>m</w:t>
      </w:r>
      <w:r w:rsidRPr="00D66111">
        <w:rPr>
          <w:rFonts w:eastAsia="Times New Roman"/>
          <w:color w:val="000000"/>
          <w:lang w:eastAsia="hu-HU"/>
        </w:rPr>
        <w:t xml:space="preserve"> ugyanaz a vizsgálati terület. Egyebekben elmondja, hogy azokat a problémákat, amelyeket a belső ellenőr jelez, már idő közben is azonnal javítják, korrigálják. </w:t>
      </w:r>
    </w:p>
    <w:p w14:paraId="57B0E740" w14:textId="77777777" w:rsidR="00521A55" w:rsidRDefault="00521A55" w:rsidP="00622374">
      <w:pPr>
        <w:spacing w:after="0" w:line="240" w:lineRule="auto"/>
        <w:jc w:val="both"/>
      </w:pPr>
    </w:p>
    <w:p w14:paraId="2783A1FD" w14:textId="77777777" w:rsidR="00DE00B5" w:rsidRPr="00D66111" w:rsidRDefault="00DE00B5" w:rsidP="00622374">
      <w:pPr>
        <w:spacing w:after="0" w:line="240" w:lineRule="auto"/>
        <w:jc w:val="both"/>
      </w:pPr>
    </w:p>
    <w:p w14:paraId="6DE149AD" w14:textId="5A85BAC4" w:rsidR="00FD0B97" w:rsidRPr="00D66111" w:rsidRDefault="00FD0B97" w:rsidP="002366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napirendi pont</w:t>
      </w:r>
      <w:r w:rsidR="002E34D7" w:rsidRPr="00D66111">
        <w:rPr>
          <w:b/>
          <w:u w:val="single"/>
        </w:rPr>
        <w:t xml:space="preserve"> (03 sz. előterjesztés szerint)</w:t>
      </w:r>
    </w:p>
    <w:p w14:paraId="0B1913D9" w14:textId="3C2A0512" w:rsidR="00513651" w:rsidRPr="00D66111" w:rsidRDefault="0092208E" w:rsidP="00513651">
      <w:pPr>
        <w:pStyle w:val="Listaszerbekezds"/>
        <w:tabs>
          <w:tab w:val="left" w:pos="284"/>
        </w:tabs>
        <w:spacing w:after="0" w:line="240" w:lineRule="auto"/>
        <w:rPr>
          <w:sz w:val="28"/>
        </w:rPr>
      </w:pPr>
      <w:r w:rsidRPr="00D66111">
        <w:rPr>
          <w:rFonts w:eastAsia="Times New Roman"/>
          <w:szCs w:val="22"/>
          <w:lang w:eastAsia="hu-HU"/>
        </w:rPr>
        <w:t>Költségvetési rendelet 2023. IV. negyedévi módosítása</w:t>
      </w:r>
    </w:p>
    <w:p w14:paraId="4B511AB3" w14:textId="77777777" w:rsidR="00B579CE" w:rsidRPr="00D66111" w:rsidRDefault="00B579CE" w:rsidP="00B574E7">
      <w:pPr>
        <w:spacing w:after="0"/>
      </w:pPr>
    </w:p>
    <w:p w14:paraId="2A5B515F" w14:textId="6F8805D6" w:rsidR="00F5471A" w:rsidRPr="00D66111" w:rsidRDefault="009276CF" w:rsidP="009276CF">
      <w:pPr>
        <w:jc w:val="both"/>
      </w:pPr>
      <w:r w:rsidRPr="00D66111">
        <w:t xml:space="preserve">Márkus Erika polgármester ismerteti az előterjesztés szövegét, melyet minden képviselő és bizottsági tag előzetesen megkapott. </w:t>
      </w:r>
      <w:r w:rsidR="00D17F37" w:rsidRPr="00D66111">
        <w:t xml:space="preserve">Elmondja, hogy </w:t>
      </w:r>
      <w:r w:rsidR="00EB0054" w:rsidRPr="00D66111">
        <w:t xml:space="preserve">a pénzügyi bizottság a napirendet tárgyalta, és </w:t>
      </w:r>
      <w:proofErr w:type="gramStart"/>
      <w:r w:rsidR="00EB0054" w:rsidRPr="00D66111">
        <w:t>egyhangúlag</w:t>
      </w:r>
      <w:proofErr w:type="gramEnd"/>
      <w:r w:rsidR="00EB0054" w:rsidRPr="00D66111">
        <w:t xml:space="preserve"> elfogadásra javasolja. K</w:t>
      </w:r>
      <w:r w:rsidR="00277689" w:rsidRPr="00D66111">
        <w:t>érdezi, hogy van-e kérdése valakinek.</w:t>
      </w:r>
    </w:p>
    <w:p w14:paraId="662AE243" w14:textId="5F2EBFEA" w:rsidR="00BB4F00" w:rsidRPr="00D66111" w:rsidRDefault="00BB4F00" w:rsidP="009276CF">
      <w:pPr>
        <w:jc w:val="both"/>
      </w:pPr>
      <w:r w:rsidRPr="00D66111">
        <w:lastRenderedPageBreak/>
        <w:t>Szakos Géza képviselő kérdezi, hogy a pénzügyi bizottság részéről ki volt jelen, amikor ez a pozitív javaslat elhangzott.</w:t>
      </w:r>
    </w:p>
    <w:p w14:paraId="02F72AB9" w14:textId="16FFED25" w:rsidR="00BB4F00" w:rsidRPr="00D66111" w:rsidRDefault="00BB4F00" w:rsidP="009276CF">
      <w:pPr>
        <w:jc w:val="both"/>
      </w:pPr>
      <w:r w:rsidRPr="00D66111">
        <w:t>Kammerhofer Lívia képviselő azt válaszolja, hogy ő és a külsős bizottsági tagok voltak jelen a pénzügyi bizottság ülésén, és Elnök Asszony is előzetesen áttekintette az előterjesztést, és javasolta elfogadását.</w:t>
      </w:r>
    </w:p>
    <w:p w14:paraId="5B8E470A" w14:textId="733970A4" w:rsidR="00F5471A" w:rsidRPr="00D66111" w:rsidRDefault="00F5471A" w:rsidP="00F5471A">
      <w:pPr>
        <w:jc w:val="both"/>
      </w:pPr>
      <w:r w:rsidRPr="00D66111">
        <w:t xml:space="preserve">Mivel </w:t>
      </w:r>
      <w:r w:rsidR="00BB4F00" w:rsidRPr="00D66111">
        <w:t xml:space="preserve">több </w:t>
      </w:r>
      <w:r w:rsidRPr="00D66111">
        <w:t xml:space="preserve">kérdés, észrevétel nem érkezett, a polgármester szavazásra teszi fel a határozati javaslatot. </w:t>
      </w:r>
    </w:p>
    <w:p w14:paraId="7D147AEB" w14:textId="77777777" w:rsidR="0092208E" w:rsidRPr="00D66111" w:rsidRDefault="0092208E" w:rsidP="0092208E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nélkül, 4 igen szavazattal és 1 tartózkodással </w:t>
      </w:r>
      <w:r w:rsidRPr="00D66111">
        <w:t>az alábbi határozatot hozta:</w:t>
      </w:r>
    </w:p>
    <w:p w14:paraId="15BC7592" w14:textId="77777777" w:rsidR="0092208E" w:rsidRPr="00D66111" w:rsidRDefault="0092208E" w:rsidP="0092208E">
      <w:pPr>
        <w:spacing w:after="0" w:line="240" w:lineRule="auto"/>
        <w:jc w:val="both"/>
      </w:pPr>
    </w:p>
    <w:p w14:paraId="79F7209A" w14:textId="77777777" w:rsidR="0092208E" w:rsidRPr="00D66111" w:rsidRDefault="0092208E" w:rsidP="0092208E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66/2024. (V. 28.) határozat</w:t>
      </w:r>
    </w:p>
    <w:p w14:paraId="18AAA77D" w14:textId="77777777" w:rsidR="0092208E" w:rsidRPr="00D66111" w:rsidRDefault="0092208E" w:rsidP="0092208E">
      <w:pPr>
        <w:spacing w:after="0" w:line="240" w:lineRule="auto"/>
        <w:jc w:val="both"/>
        <w:rPr>
          <w:rFonts w:eastAsia="Calibri"/>
          <w:u w:val="single"/>
        </w:rPr>
      </w:pPr>
    </w:p>
    <w:p w14:paraId="65E81D7B" w14:textId="77777777" w:rsidR="0092208E" w:rsidRPr="00D66111" w:rsidRDefault="0092208E" w:rsidP="00922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Bezenye Községi Önkormányzat Képviselő-testülete elfogadja az Önkormányzat 2023. IV. negyedéves gazdálkodásáról szóló beszámolót.</w:t>
      </w:r>
    </w:p>
    <w:p w14:paraId="14BFE4EF" w14:textId="77777777" w:rsidR="0092208E" w:rsidRPr="00D66111" w:rsidRDefault="0092208E" w:rsidP="00922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</w:p>
    <w:p w14:paraId="20BE51DC" w14:textId="77777777" w:rsidR="0092208E" w:rsidRPr="00D66111" w:rsidRDefault="0092208E" w:rsidP="0092208E">
      <w:pPr>
        <w:spacing w:after="0" w:line="240" w:lineRule="auto"/>
        <w:contextualSpacing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Felelős: </w:t>
      </w:r>
      <w:r w:rsidRPr="00D66111">
        <w:rPr>
          <w:rFonts w:eastAsia="Times New Roman"/>
          <w:color w:val="000000"/>
          <w:lang w:eastAsia="hu-HU"/>
        </w:rPr>
        <w:tab/>
        <w:t>Márkus Erika polgármester</w:t>
      </w:r>
    </w:p>
    <w:p w14:paraId="40571EC4" w14:textId="77777777" w:rsidR="0092208E" w:rsidRPr="00D66111" w:rsidRDefault="0092208E" w:rsidP="00922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Határidő: </w:t>
      </w:r>
      <w:r w:rsidRPr="00D66111">
        <w:rPr>
          <w:rFonts w:eastAsia="Times New Roman"/>
          <w:color w:val="000000"/>
          <w:lang w:eastAsia="hu-HU"/>
        </w:rPr>
        <w:tab/>
        <w:t>azonnal</w:t>
      </w:r>
    </w:p>
    <w:p w14:paraId="6F9E0527" w14:textId="77777777" w:rsidR="00C004D0" w:rsidRPr="00D66111" w:rsidRDefault="00C004D0" w:rsidP="009276CF">
      <w:pPr>
        <w:jc w:val="both"/>
      </w:pPr>
    </w:p>
    <w:p w14:paraId="793BB9F9" w14:textId="0E68C4A2" w:rsidR="00497633" w:rsidRPr="00D66111" w:rsidRDefault="00BB4F00" w:rsidP="00A05CEA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A határozat meghozatalát követően a polgármester elmondja, hogy a képviselő-testületnek a rendelet megalkotásáról is döntenie kell, így szavazásra teszi fel a rendelet </w:t>
      </w:r>
      <w:r w:rsidR="007B0C79" w:rsidRPr="00D66111">
        <w:rPr>
          <w:rFonts w:eastAsia="Times New Roman"/>
          <w:lang w:eastAsia="hu-HU"/>
        </w:rPr>
        <w:t>tervezetét</w:t>
      </w:r>
      <w:r w:rsidRPr="00D66111">
        <w:rPr>
          <w:rFonts w:eastAsia="Times New Roman"/>
          <w:lang w:eastAsia="hu-HU"/>
        </w:rPr>
        <w:t>.</w:t>
      </w:r>
    </w:p>
    <w:p w14:paraId="6FD5FCB6" w14:textId="77777777" w:rsidR="008A0BB1" w:rsidRPr="00D66111" w:rsidRDefault="008A0BB1" w:rsidP="00A05CEA">
      <w:pPr>
        <w:spacing w:after="0" w:line="240" w:lineRule="auto"/>
        <w:jc w:val="both"/>
        <w:rPr>
          <w:rFonts w:eastAsia="Times New Roman"/>
          <w:lang w:eastAsia="hu-HU"/>
        </w:rPr>
      </w:pPr>
    </w:p>
    <w:p w14:paraId="435E0574" w14:textId="72A1F820" w:rsidR="007B0C79" w:rsidRPr="00D66111" w:rsidRDefault="007B0C79" w:rsidP="007B0C79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nélkül, 4 igen szavazattal és 1 tartózkodással </w:t>
      </w:r>
      <w:r w:rsidRPr="00D66111">
        <w:t>az alábbi rendeletet alkotja:</w:t>
      </w:r>
    </w:p>
    <w:p w14:paraId="090411B4" w14:textId="77777777" w:rsidR="007B0C79" w:rsidRPr="00D66111" w:rsidRDefault="007B0C79" w:rsidP="007B0C79">
      <w:pPr>
        <w:jc w:val="both"/>
      </w:pPr>
    </w:p>
    <w:p w14:paraId="7C27E2B4" w14:textId="35499AB9" w:rsidR="007B0C79" w:rsidRPr="00D66111" w:rsidRDefault="007B0C79" w:rsidP="007B0C79">
      <w:p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4/2024. (V. 29.) önkormányzati rendelet</w:t>
      </w:r>
    </w:p>
    <w:p w14:paraId="21311C10" w14:textId="77777777" w:rsidR="007B0C79" w:rsidRPr="00D66111" w:rsidRDefault="007B0C79" w:rsidP="007B0C79">
      <w:pPr>
        <w:spacing w:after="0" w:line="240" w:lineRule="auto"/>
        <w:jc w:val="both"/>
        <w:rPr>
          <w:rFonts w:eastAsia="Times New Roman"/>
          <w:bCs/>
          <w:u w:val="single"/>
        </w:rPr>
      </w:pPr>
    </w:p>
    <w:p w14:paraId="740E5146" w14:textId="04981FC8" w:rsidR="007B0C79" w:rsidRPr="00D66111" w:rsidRDefault="007B0C79" w:rsidP="007B0C79">
      <w:pPr>
        <w:jc w:val="both"/>
      </w:pPr>
      <w:r w:rsidRPr="00D66111">
        <w:t xml:space="preserve">Bezenye Községi Önkormányzat Képviselő-testülete </w:t>
      </w:r>
      <w:r w:rsidRPr="00D66111">
        <w:rPr>
          <w:rFonts w:eastAsia="Times New Roman"/>
          <w:lang w:eastAsia="hu-HU"/>
        </w:rPr>
        <w:t xml:space="preserve">az önkormányzat 2023. évi költségvetéséről szóló 4/2023. (III.22.) önkormányzati rendelet módosításáról szóló </w:t>
      </w:r>
      <w:r w:rsidRPr="00D66111">
        <w:t>önkormányzati rendeletét – a melléklet szerinti tartalommal - megalkotja.</w:t>
      </w:r>
    </w:p>
    <w:p w14:paraId="7F4CB266" w14:textId="77777777" w:rsidR="008A0BB1" w:rsidRPr="00D66111" w:rsidRDefault="008A0BB1" w:rsidP="00A05CEA">
      <w:pPr>
        <w:spacing w:after="0" w:line="240" w:lineRule="auto"/>
        <w:jc w:val="both"/>
        <w:rPr>
          <w:rFonts w:eastAsia="Times New Roman"/>
          <w:lang w:eastAsia="hu-HU"/>
        </w:rPr>
      </w:pPr>
    </w:p>
    <w:p w14:paraId="7762FFB7" w14:textId="77777777" w:rsidR="007801C4" w:rsidRPr="00D66111" w:rsidRDefault="007801C4" w:rsidP="001058E1">
      <w:pPr>
        <w:spacing w:after="0" w:line="240" w:lineRule="auto"/>
        <w:ind w:left="1416" w:hanging="1416"/>
        <w:rPr>
          <w:rFonts w:eastAsia="Times New Roman"/>
          <w:lang w:eastAsia="hu-HU"/>
        </w:rPr>
      </w:pPr>
    </w:p>
    <w:p w14:paraId="1C2C4081" w14:textId="4A4B8DF2" w:rsidR="00DF13BE" w:rsidRPr="00D66111" w:rsidRDefault="00DF13BE" w:rsidP="002366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napirendi pont</w:t>
      </w:r>
      <w:r w:rsidR="005B0A60" w:rsidRPr="00D66111">
        <w:rPr>
          <w:b/>
          <w:u w:val="single"/>
        </w:rPr>
        <w:t xml:space="preserve"> (04 sz. előterjesztés szerint)</w:t>
      </w:r>
    </w:p>
    <w:p w14:paraId="21B27136" w14:textId="79DF3A95" w:rsidR="00ED5F43" w:rsidRPr="00D66111" w:rsidRDefault="008A0BB1" w:rsidP="0077604D">
      <w:pPr>
        <w:pStyle w:val="Listaszerbekezds"/>
        <w:tabs>
          <w:tab w:val="left" w:pos="284"/>
        </w:tabs>
        <w:spacing w:after="0" w:line="240" w:lineRule="auto"/>
        <w:jc w:val="both"/>
        <w:rPr>
          <w:sz w:val="28"/>
        </w:rPr>
      </w:pPr>
      <w:r w:rsidRPr="00D66111">
        <w:rPr>
          <w:szCs w:val="22"/>
        </w:rPr>
        <w:t>Az Önkormányzat 2023. évi költségvetésének végrehajtásáról szóló rendelet (Zárszámadás)</w:t>
      </w:r>
    </w:p>
    <w:p w14:paraId="11143452" w14:textId="77777777" w:rsidR="001058E1" w:rsidRPr="00D66111" w:rsidRDefault="001058E1" w:rsidP="00B574E7">
      <w:pPr>
        <w:spacing w:after="0"/>
        <w:jc w:val="both"/>
      </w:pPr>
    </w:p>
    <w:p w14:paraId="0A29FD91" w14:textId="07F15056" w:rsidR="007B0C79" w:rsidRPr="00DE00B5" w:rsidRDefault="005A4B40" w:rsidP="007B0C79">
      <w:pPr>
        <w:jc w:val="both"/>
      </w:pPr>
      <w:r w:rsidRPr="00D66111">
        <w:t xml:space="preserve">Márkus Erika polgármester ismerteti az előterjesztés szövegét, melyet minden képviselő és bizottsági tag előzetesen megkapott. </w:t>
      </w:r>
      <w:r w:rsidR="007B0C79" w:rsidRPr="00D66111">
        <w:t xml:space="preserve">Elmondja, hogy a pénzügyi bizottság a napirendet </w:t>
      </w:r>
      <w:r w:rsidR="007B0C79" w:rsidRPr="00DE00B5">
        <w:t xml:space="preserve">tárgyalta, és </w:t>
      </w:r>
      <w:proofErr w:type="gramStart"/>
      <w:r w:rsidR="007B0C79" w:rsidRPr="00DE00B5">
        <w:t>egyhangúlag</w:t>
      </w:r>
      <w:proofErr w:type="gramEnd"/>
      <w:r w:rsidR="007B0C79" w:rsidRPr="00DE00B5">
        <w:t xml:space="preserve"> elfogadásra javasolja. Kérdezi, hogy van-e kérdése valakinek.</w:t>
      </w:r>
    </w:p>
    <w:p w14:paraId="30AE566E" w14:textId="7F358190" w:rsidR="007B0C79" w:rsidRPr="00D66111" w:rsidRDefault="007B0C79" w:rsidP="008A0BB1">
      <w:pPr>
        <w:jc w:val="both"/>
      </w:pPr>
      <w:r w:rsidRPr="00DE00B5">
        <w:t>Szakos Géza képviselő elmondja, hogy ő nem tudja, hogy mi az a 7.846.250.189,- forint bevétel</w:t>
      </w:r>
      <w:r w:rsidRPr="00D66111">
        <w:t xml:space="preserve"> és a 7.654.873.658,- forint kiadás, ami a rendelet tervezet főösszegeiben megjegyzésként szerepel. Tud erre valaki információt adni erre?</w:t>
      </w:r>
    </w:p>
    <w:p w14:paraId="42B86C0C" w14:textId="077D89F0" w:rsidR="007B0C79" w:rsidRPr="00D66111" w:rsidRDefault="007B0C79" w:rsidP="008A0BB1">
      <w:pPr>
        <w:jc w:val="both"/>
      </w:pPr>
      <w:r w:rsidRPr="00D66111">
        <w:lastRenderedPageBreak/>
        <w:t xml:space="preserve">Horváthné </w:t>
      </w:r>
      <w:proofErr w:type="spellStart"/>
      <w:r w:rsidRPr="00D66111">
        <w:t>Hodák</w:t>
      </w:r>
      <w:proofErr w:type="spellEnd"/>
      <w:r w:rsidRPr="00D66111">
        <w:t xml:space="preserve"> Zsanett </w:t>
      </w:r>
      <w:r w:rsidR="00E54A8F" w:rsidRPr="00D66111">
        <w:t xml:space="preserve">pénzügyi ügyintéző </w:t>
      </w:r>
      <w:r w:rsidRPr="00D66111">
        <w:t>elmondja, hogy az a lekötött betétek</w:t>
      </w:r>
      <w:r w:rsidR="00C20B06" w:rsidRPr="00D66111">
        <w:t xml:space="preserve"> lekötési és feloldási </w:t>
      </w:r>
      <w:r w:rsidRPr="00D66111">
        <w:t>összege</w:t>
      </w:r>
      <w:r w:rsidR="00C20B06" w:rsidRPr="00D66111">
        <w:t xml:space="preserve"> kumuláltan</w:t>
      </w:r>
      <w:r w:rsidRPr="00D66111">
        <w:t>.</w:t>
      </w:r>
    </w:p>
    <w:p w14:paraId="7BBC3AA2" w14:textId="71D56116" w:rsidR="00C20B06" w:rsidRPr="00D66111" w:rsidRDefault="00C20B06" w:rsidP="008A0BB1">
      <w:pPr>
        <w:jc w:val="both"/>
      </w:pPr>
      <w:r w:rsidRPr="00D66111">
        <w:t>Szakos Géza képviselő azt fűzi hozzá, hogy szerinte ne</w:t>
      </w:r>
      <w:r w:rsidR="00BF1E95">
        <w:t>m</w:t>
      </w:r>
      <w:r w:rsidRPr="00D66111">
        <w:t xml:space="preserve"> volt soha ennyi pénze önkormányzatnak.</w:t>
      </w:r>
    </w:p>
    <w:p w14:paraId="075BD163" w14:textId="1DE5C8D9" w:rsidR="00C20B06" w:rsidRPr="00D66111" w:rsidRDefault="00C20B06" w:rsidP="008A0BB1">
      <w:pPr>
        <w:jc w:val="both"/>
      </w:pPr>
      <w:r w:rsidRPr="00D66111">
        <w:t>A jegyző elmondja, hogy ezt az összeget egyenlegében kell vizsgálni, az mutatja a tényleges pénzösszeget. A heti lekötések minden alkalommal megjelennek kiadási, majd bevételi oldalon, ez a szám göngyölítve tartalmazza azokat.</w:t>
      </w:r>
    </w:p>
    <w:p w14:paraId="4D7BB544" w14:textId="4E161EE5" w:rsidR="00C20B06" w:rsidRPr="00D66111" w:rsidRDefault="00C20B06" w:rsidP="008A0BB1">
      <w:pPr>
        <w:jc w:val="both"/>
      </w:pPr>
      <w:r w:rsidRPr="00D66111">
        <w:t>Szakos Géza megköszöni az információt, így már érti.</w:t>
      </w:r>
    </w:p>
    <w:p w14:paraId="0F64127C" w14:textId="76216FBC" w:rsidR="005A4B40" w:rsidRPr="00D66111" w:rsidRDefault="005A4B40" w:rsidP="008A0BB1">
      <w:pPr>
        <w:jc w:val="both"/>
      </w:pPr>
      <w:r w:rsidRPr="00D66111">
        <w:t>Mivel</w:t>
      </w:r>
      <w:r w:rsidR="00E54A8F" w:rsidRPr="00D66111">
        <w:t xml:space="preserve"> több</w:t>
      </w:r>
      <w:r w:rsidRPr="00D66111">
        <w:t xml:space="preserve"> kérdés, észrevétel nem érkezett, szavazásra teszi fel a határozati javaslatot.</w:t>
      </w:r>
    </w:p>
    <w:p w14:paraId="5B338ECE" w14:textId="77777777" w:rsidR="0077604D" w:rsidRPr="00D66111" w:rsidRDefault="0077604D" w:rsidP="0077604D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nélkül, 4 igen szavazattal és 1 tartózkodással </w:t>
      </w:r>
      <w:r w:rsidRPr="00D66111">
        <w:t>az alábbi határozatot hozta:</w:t>
      </w:r>
    </w:p>
    <w:p w14:paraId="63FA638A" w14:textId="77777777" w:rsidR="0077604D" w:rsidRPr="00D66111" w:rsidRDefault="0077604D" w:rsidP="0077604D">
      <w:pPr>
        <w:spacing w:after="0" w:line="240" w:lineRule="auto"/>
        <w:jc w:val="both"/>
      </w:pPr>
    </w:p>
    <w:p w14:paraId="17C9A078" w14:textId="77777777" w:rsidR="0077604D" w:rsidRPr="00D66111" w:rsidRDefault="0077604D" w:rsidP="0077604D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67/2024. (V. 28.) határozat</w:t>
      </w:r>
    </w:p>
    <w:p w14:paraId="2D1DCE52" w14:textId="77777777" w:rsidR="0077604D" w:rsidRPr="00D66111" w:rsidRDefault="0077604D" w:rsidP="0077604D">
      <w:pPr>
        <w:spacing w:after="0" w:line="240" w:lineRule="auto"/>
        <w:jc w:val="both"/>
        <w:rPr>
          <w:rFonts w:eastAsia="Calibri"/>
          <w:u w:val="single"/>
        </w:rPr>
      </w:pPr>
    </w:p>
    <w:p w14:paraId="6B80F880" w14:textId="77777777" w:rsidR="0077604D" w:rsidRPr="00D66111" w:rsidRDefault="0077604D" w:rsidP="00776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Bezenye Községi Önkormányzat Képviselő-testülete a 2023. évi költségvetésének éves gazdálkodásáról szóló tájékoztatást a szöveges értékelésben, valamint a rendelet 1-22. mellékleteiben foglaltakkal megegyező tartalommal elfogadja.</w:t>
      </w:r>
    </w:p>
    <w:p w14:paraId="4DCA4919" w14:textId="77777777" w:rsidR="0077604D" w:rsidRPr="00D66111" w:rsidRDefault="0077604D" w:rsidP="00776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</w:p>
    <w:p w14:paraId="646334FF" w14:textId="77777777" w:rsidR="0077604D" w:rsidRPr="00D66111" w:rsidRDefault="0077604D" w:rsidP="0077604D">
      <w:pPr>
        <w:spacing w:after="0" w:line="240" w:lineRule="auto"/>
        <w:contextualSpacing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Felelős: </w:t>
      </w:r>
      <w:r w:rsidRPr="00D66111">
        <w:rPr>
          <w:rFonts w:eastAsia="Times New Roman"/>
          <w:color w:val="000000"/>
          <w:lang w:eastAsia="hu-HU"/>
        </w:rPr>
        <w:tab/>
        <w:t>Márkus Erika polgármester</w:t>
      </w:r>
    </w:p>
    <w:p w14:paraId="4CF51093" w14:textId="77777777" w:rsidR="0077604D" w:rsidRPr="00D66111" w:rsidRDefault="0077604D" w:rsidP="00776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Határidő: </w:t>
      </w:r>
      <w:r w:rsidRPr="00D66111">
        <w:rPr>
          <w:rFonts w:eastAsia="Times New Roman"/>
          <w:color w:val="000000"/>
          <w:lang w:eastAsia="hu-HU"/>
        </w:rPr>
        <w:tab/>
        <w:t>azonnal</w:t>
      </w:r>
    </w:p>
    <w:p w14:paraId="0995D002" w14:textId="15B1A5D5" w:rsidR="007801C4" w:rsidRPr="00D66111" w:rsidRDefault="007801C4" w:rsidP="007801C4">
      <w:pPr>
        <w:spacing w:after="0" w:line="240" w:lineRule="auto"/>
        <w:jc w:val="both"/>
        <w:rPr>
          <w:rFonts w:eastAsia="Times New Roman"/>
          <w:lang w:eastAsia="hu-HU"/>
        </w:rPr>
      </w:pPr>
    </w:p>
    <w:p w14:paraId="592B363D" w14:textId="2BF5D503" w:rsidR="007B0C79" w:rsidRPr="00D66111" w:rsidRDefault="007B0C79" w:rsidP="007B0C79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A polgármester szavazásra teszi fel a rendelet tervezetét.</w:t>
      </w:r>
    </w:p>
    <w:p w14:paraId="69CCABA8" w14:textId="77777777" w:rsidR="007B0C79" w:rsidRPr="00D66111" w:rsidRDefault="007B0C79" w:rsidP="007B0C79">
      <w:pPr>
        <w:spacing w:after="0" w:line="240" w:lineRule="auto"/>
        <w:jc w:val="both"/>
        <w:rPr>
          <w:rFonts w:eastAsia="Times New Roman"/>
          <w:lang w:eastAsia="hu-HU"/>
        </w:rPr>
      </w:pPr>
    </w:p>
    <w:p w14:paraId="6BE242A4" w14:textId="77777777" w:rsidR="007B0C79" w:rsidRPr="00D66111" w:rsidRDefault="007B0C79" w:rsidP="007B0C79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nélkül, 4 igen szavazattal és 1 tartózkodással </w:t>
      </w:r>
      <w:r w:rsidRPr="00D66111">
        <w:t>az alábbi rendeletet alkotja:</w:t>
      </w:r>
    </w:p>
    <w:p w14:paraId="62237C05" w14:textId="77777777" w:rsidR="007B0C79" w:rsidRPr="00D66111" w:rsidRDefault="007B0C79" w:rsidP="007B0C79">
      <w:pPr>
        <w:jc w:val="both"/>
      </w:pPr>
    </w:p>
    <w:p w14:paraId="0659C222" w14:textId="00EAD514" w:rsidR="007B0C79" w:rsidRPr="00D66111" w:rsidRDefault="007B0C79" w:rsidP="007B0C79">
      <w:p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5/2024. (V. 29.) önkormányzati rendelet</w:t>
      </w:r>
    </w:p>
    <w:p w14:paraId="3C793E8F" w14:textId="77777777" w:rsidR="007B0C79" w:rsidRPr="00D66111" w:rsidRDefault="007B0C79" w:rsidP="007B0C79">
      <w:pPr>
        <w:spacing w:after="0" w:line="240" w:lineRule="auto"/>
        <w:jc w:val="both"/>
        <w:rPr>
          <w:rFonts w:eastAsia="Times New Roman"/>
          <w:bCs/>
          <w:u w:val="single"/>
        </w:rPr>
      </w:pPr>
    </w:p>
    <w:p w14:paraId="1261D43C" w14:textId="1E5C57B0" w:rsidR="007B0C79" w:rsidRPr="00D66111" w:rsidRDefault="007B0C79" w:rsidP="007B0C79">
      <w:pPr>
        <w:jc w:val="both"/>
      </w:pPr>
      <w:r w:rsidRPr="00D66111">
        <w:t xml:space="preserve">Bezenye Községi Önkormányzat Képviselő-testülete </w:t>
      </w:r>
      <w:r w:rsidRPr="00D66111">
        <w:rPr>
          <w:rFonts w:eastAsia="Times New Roman"/>
          <w:lang w:eastAsia="hu-HU"/>
        </w:rPr>
        <w:t xml:space="preserve">az önkormányzat 2023. évi költségvetési zárszámadásáról szóló </w:t>
      </w:r>
      <w:r w:rsidRPr="00D66111">
        <w:t>önkormányzati rendeletét – a melléklet szerinti tartalommal - megalkotja.</w:t>
      </w:r>
    </w:p>
    <w:p w14:paraId="7BC87E4C" w14:textId="77777777" w:rsidR="00E54A8F" w:rsidRDefault="00E54A8F" w:rsidP="007B0C79">
      <w:pPr>
        <w:jc w:val="both"/>
      </w:pPr>
    </w:p>
    <w:p w14:paraId="5B8C1161" w14:textId="77777777" w:rsidR="00DE00B5" w:rsidRPr="00D66111" w:rsidRDefault="00DE00B5" w:rsidP="007B0C79">
      <w:pPr>
        <w:jc w:val="both"/>
      </w:pPr>
    </w:p>
    <w:p w14:paraId="41EB9A40" w14:textId="451AA97B" w:rsidR="00117FD4" w:rsidRPr="00D66111" w:rsidRDefault="00117FD4" w:rsidP="002366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napirendi pont</w:t>
      </w:r>
      <w:r w:rsidR="005B0A60" w:rsidRPr="00D66111">
        <w:rPr>
          <w:b/>
          <w:u w:val="single"/>
        </w:rPr>
        <w:t xml:space="preserve"> (05 sz. előterjesztés szerint)</w:t>
      </w:r>
    </w:p>
    <w:p w14:paraId="4C1EEB75" w14:textId="19626D59" w:rsidR="008813DC" w:rsidRPr="00D66111" w:rsidRDefault="0077604D" w:rsidP="0077604D">
      <w:pPr>
        <w:spacing w:after="0" w:line="240" w:lineRule="auto"/>
        <w:ind w:left="709"/>
        <w:jc w:val="both"/>
        <w:rPr>
          <w:sz w:val="28"/>
        </w:rPr>
      </w:pPr>
      <w:r w:rsidRPr="00D66111">
        <w:rPr>
          <w:rFonts w:eastAsia="Times New Roman"/>
          <w:szCs w:val="22"/>
          <w:lang w:eastAsia="hu-HU"/>
        </w:rPr>
        <w:t>Választási bizottságba újabb tagok megválasztása</w:t>
      </w:r>
    </w:p>
    <w:p w14:paraId="7BF9AF21" w14:textId="77777777" w:rsidR="005B0A60" w:rsidRPr="00D66111" w:rsidRDefault="005B0A60" w:rsidP="005A4B40">
      <w:pPr>
        <w:jc w:val="both"/>
      </w:pPr>
    </w:p>
    <w:p w14:paraId="32D1B021" w14:textId="77777777" w:rsidR="0077604D" w:rsidRPr="00D66111" w:rsidRDefault="005A4B40" w:rsidP="005A4B40">
      <w:pPr>
        <w:jc w:val="both"/>
      </w:pPr>
      <w:r w:rsidRPr="00D66111">
        <w:t xml:space="preserve">Márkus Erika polgármester </w:t>
      </w:r>
      <w:r w:rsidR="0077604D" w:rsidRPr="00D66111">
        <w:t>felkéri Wiegerné Mészáros Erika jegyzőt az előterjesztés ismertetésére.</w:t>
      </w:r>
    </w:p>
    <w:p w14:paraId="3ADEF084" w14:textId="00EF026C" w:rsidR="00514AAD" w:rsidRPr="00D66111" w:rsidRDefault="007C67DE" w:rsidP="00514AAD">
      <w:pPr>
        <w:jc w:val="both"/>
      </w:pPr>
      <w:r w:rsidRPr="00D66111">
        <w:t xml:space="preserve">Wiegerné Mészáros Erika HVI vezető részletesen </w:t>
      </w:r>
      <w:r w:rsidR="005A4B40" w:rsidRPr="00D66111">
        <w:t>ismerteti az előterjesztés szövegét, melyet minden képviselő előzetesen megkapott. Elmondja, hogy</w:t>
      </w:r>
      <w:r w:rsidR="00E54A8F" w:rsidRPr="00D66111">
        <w:t xml:space="preserve"> a Választási eljárásról szóló 2013. évi </w:t>
      </w:r>
      <w:r w:rsidR="00E54A8F" w:rsidRPr="00D66111">
        <w:lastRenderedPageBreak/>
        <w:t xml:space="preserve">XXXVI. törvény (a továbbiakban: </w:t>
      </w:r>
      <w:proofErr w:type="spellStart"/>
      <w:r w:rsidR="00E54A8F" w:rsidRPr="00D66111">
        <w:t>Ve</w:t>
      </w:r>
      <w:proofErr w:type="spellEnd"/>
      <w:r w:rsidR="00E54A8F" w:rsidRPr="00D66111">
        <w:t xml:space="preserve">.) 24. § (1) bekezdése írja elő a szavazatszámláló bizottság (a továbbiakban: </w:t>
      </w:r>
      <w:proofErr w:type="spellStart"/>
      <w:r w:rsidR="00E54A8F" w:rsidRPr="00D66111">
        <w:t>SzSzB</w:t>
      </w:r>
      <w:proofErr w:type="spellEnd"/>
      <w:r w:rsidR="00E54A8F" w:rsidRPr="00D66111">
        <w:t xml:space="preserve">) tagjait a szükséges számban a települési önkormányzat képviselő-testülete az országgyűlési képviselők általános választásának kitűzését követően, legkésőbb a szavazás napja előtti huszadik napon választja meg. A képviselő-testület 2022. március 3. ülésén 30/2022. (III.3.) határozatával a szavazatszámláló bizottsági tagokat megválasztotta, megbízatásuk a 2024. évi európai parlamenti, helyi önkormányzati, valamint nemzetiségi önkormányzati általános választásokra is érvényes. A </w:t>
      </w:r>
      <w:proofErr w:type="spellStart"/>
      <w:r w:rsidR="00E54A8F" w:rsidRPr="00D66111">
        <w:t>Ve</w:t>
      </w:r>
      <w:proofErr w:type="spellEnd"/>
      <w:r w:rsidR="00E54A8F" w:rsidRPr="00D66111">
        <w:t>. 24. § (3) bekezdése alapján egy szavazatszámláló bizottságba három választott tagot kell beosztani. Ha a szavazatszámláló bizottság megbízott tagjainak száma kettőnél kevesebb, a helyi választási iroda vezetője a szavazatszámláló bizottságot kiegészíti úgy, hogy tagjainak száma öt legyen. Tehát a szavazatszámláló bizottság 3 taggal határozatképes, és 5 taggal működőképes. Ez azért is fontos, mert a mozgóurnák kiszállítására is sor kerül a választás során, melyet 2 bizottsági tag végez, és a határozatképességet ezalatt az idő alatt is fenn kell tartani a szavazóhelyiségben. Bezenye Község Helyi Választási Irodája a 2022. évben megválasztott szavazatszámláló bizottsági tagok jogszabályi feltételeknek való megfelelését ellenőrizte, rendelkezésre állását felülvizsgálta, a tagok nyilvántartása ennek megfelelően aktualizálásra került. Az előterjesztés célja, hogy új tagok megválasztásával a 2024. évi európai parlamenti, helyi önkormányzati, valamint nemzetiségi önkormányzati általános választásokon megfelelő számú szavazatszámláló bizottsági tag rendelkezésre állása biztosított legyen.</w:t>
      </w:r>
      <w:r w:rsidR="005A4B40" w:rsidRPr="00D66111">
        <w:t xml:space="preserve"> </w:t>
      </w:r>
      <w:r w:rsidR="00E54A8F" w:rsidRPr="00D66111">
        <w:t>Az előterjesztés az összeférhetetlenségi szabályokat is tartalmazta.</w:t>
      </w:r>
      <w:r w:rsidR="00514AAD" w:rsidRPr="00D66111">
        <w:t xml:space="preserve"> A </w:t>
      </w:r>
      <w:proofErr w:type="spellStart"/>
      <w:r w:rsidR="00514AAD" w:rsidRPr="00D66111">
        <w:t>Ve</w:t>
      </w:r>
      <w:proofErr w:type="spellEnd"/>
      <w:r w:rsidR="00514AAD" w:rsidRPr="00D66111">
        <w:t xml:space="preserve">. 17. § (1) bekezdés a) pontja szerint a szavazatszámláló bizottságnak csak a településen lakcímmel rendelkező, a központi névjegyzékben szereplő választópolgár lehet tagja. A </w:t>
      </w:r>
      <w:proofErr w:type="spellStart"/>
      <w:r w:rsidR="00514AAD" w:rsidRPr="00D66111">
        <w:t>Ve</w:t>
      </w:r>
      <w:proofErr w:type="spellEnd"/>
      <w:r w:rsidR="00514AAD" w:rsidRPr="00D66111">
        <w:t xml:space="preserve">. 24. § (1) bekezdése szerint az </w:t>
      </w:r>
      <w:proofErr w:type="spellStart"/>
      <w:r w:rsidR="00514AAD" w:rsidRPr="00D66111">
        <w:t>SzSzB</w:t>
      </w:r>
      <w:proofErr w:type="spellEnd"/>
      <w:r w:rsidR="00514AAD" w:rsidRPr="00D66111">
        <w:t xml:space="preserve"> tagjainak személyére a helyi választási iroda vezetője tesz indítványt. A szavazatszámláló bizottság tagjait települési szinten kell megválasztani. </w:t>
      </w:r>
      <w:proofErr w:type="gramStart"/>
      <w:r w:rsidR="00514AAD" w:rsidRPr="00D66111">
        <w:t>A választási iroda a Képviselő-testület döntésének előkészítése során ellenőrizte, hogy a határozati javaslatban megjelölt személyek bezenyei lakcímmel rendelkeznek, a Nemzeti Választási Rendszer segítségével ellenőrizte, hogy a megjelölt személyek a központi névjegyzékben szereplő választópolgárok, akik az országgyűlési képviselők választásán jelöltként indulhatnak, ellenőrizte, hogy a megjelölt személyek a képviselők nyilvántartásában nem rendelkeznek aktív polgármesteri vagy képviselői mandátummal, valamint a jelöltek nyilvántartásában nem szerepelnek, ellenőrizte továbbá, hogy a megjelölt</w:t>
      </w:r>
      <w:proofErr w:type="gramEnd"/>
      <w:r w:rsidR="00514AAD" w:rsidRPr="00D66111">
        <w:t xml:space="preserve"> </w:t>
      </w:r>
      <w:proofErr w:type="gramStart"/>
      <w:r w:rsidR="00514AAD" w:rsidRPr="00D66111">
        <w:t>személyek</w:t>
      </w:r>
      <w:proofErr w:type="gramEnd"/>
      <w:r w:rsidR="00514AAD" w:rsidRPr="00D66111">
        <w:t xml:space="preserve"> a választási szervek tagjainak nyilvántartásában választási bizottság vagy iroda tagjaként nem szerepelnek. A határozati javaslatban szereplő személyek nyilatkoztak arról, hogy személyükkel kapcsolatosan összeférhetetlenségi, kizáró ok nem áll fenn, azaz a jogszabályi követelményeknek megfelelnek, megválasztásuknak nincs akadálya. A </w:t>
      </w:r>
      <w:proofErr w:type="spellStart"/>
      <w:r w:rsidR="00514AAD" w:rsidRPr="00D66111">
        <w:t>Ve</w:t>
      </w:r>
      <w:proofErr w:type="spellEnd"/>
      <w:r w:rsidR="00514AAD" w:rsidRPr="00D66111">
        <w:t xml:space="preserve">. 24. § (2)-(3) bekezdése alapján a helyi választási iroda vezetője a választás kitűzését követően, legkésőbb a szavazást megelőző harmadik napon osztja be a megválasztott tagokat az adott választásra a szavazatszámláló bizottságokba. A beosztást a helyi választási iroda vezetője - a szavazás napja kivételével - bármikor módosíthatja. A </w:t>
      </w:r>
      <w:proofErr w:type="spellStart"/>
      <w:r w:rsidR="00514AAD" w:rsidRPr="00D66111">
        <w:t>Ve</w:t>
      </w:r>
      <w:proofErr w:type="spellEnd"/>
      <w:r w:rsidR="00514AAD" w:rsidRPr="00D66111">
        <w:t xml:space="preserve">. 25. § (1) és (3) bekezdése alapján a választási bizottság tagjaira tett indítványhoz módosító javaslat nem nyújtható be. A választási bizottság tagjainak megválasztásáról egy szavazással dönt a képviselő-testület. Az </w:t>
      </w:r>
      <w:proofErr w:type="spellStart"/>
      <w:r w:rsidR="00514AAD" w:rsidRPr="00D66111">
        <w:t>SzSzB</w:t>
      </w:r>
      <w:proofErr w:type="spellEnd"/>
      <w:r w:rsidR="00514AAD" w:rsidRPr="00D66111">
        <w:t xml:space="preserve"> tagnak javasolt öt személy nevét a határozati javaslat tartalmazza. A képviselő-testület döntése alapján megválasztott választási bizottsági tagok szavazókörökbe történő beosztására helyi választási irodai hatáskörben kerül sor. Aljegyző ellenőrizte, hogy biztosan részt tudnak-</w:t>
      </w:r>
      <w:r w:rsidR="00514AAD" w:rsidRPr="00D66111">
        <w:lastRenderedPageBreak/>
        <w:t xml:space="preserve">e venni, ezért javasol további 5 tagot a szavazatszámláló bizottságba </w:t>
      </w:r>
      <w:proofErr w:type="spellStart"/>
      <w:r w:rsidR="00514AAD" w:rsidRPr="00D66111">
        <w:t>Kalinkó</w:t>
      </w:r>
      <w:proofErr w:type="spellEnd"/>
      <w:r w:rsidR="00514AAD" w:rsidRPr="00D66111">
        <w:t xml:space="preserve"> Józsefné, </w:t>
      </w:r>
      <w:proofErr w:type="spellStart"/>
      <w:r w:rsidR="00514AAD" w:rsidRPr="00D66111">
        <w:t>Baros</w:t>
      </w:r>
      <w:proofErr w:type="spellEnd"/>
      <w:r w:rsidR="00514AAD" w:rsidRPr="00D66111">
        <w:t xml:space="preserve"> Zoltánné, Schmatovich Jánosné, Madácsi Mária és Szakály Jánosné személyében.</w:t>
      </w:r>
    </w:p>
    <w:p w14:paraId="15BDBBD7" w14:textId="342826FA" w:rsidR="00514AAD" w:rsidRPr="00D66111" w:rsidRDefault="00514AAD" w:rsidP="00514AAD">
      <w:pPr>
        <w:jc w:val="both"/>
      </w:pPr>
      <w:r w:rsidRPr="00D66111">
        <w:t>Mivel Kammerhofer Róbert nemzetiségi elnök jelentkezik, a jegyző szót ad neki.</w:t>
      </w:r>
    </w:p>
    <w:p w14:paraId="10A56534" w14:textId="0C7F9183" w:rsidR="00514AAD" w:rsidRPr="00D66111" w:rsidRDefault="00514AAD" w:rsidP="00514AAD">
      <w:pPr>
        <w:jc w:val="both"/>
      </w:pPr>
      <w:r w:rsidRPr="00D66111">
        <w:t>A nemzetiségi elnök a zárszámadással kapcsolatosan kíván kérdezni a jegyzőtől. Kérdezi, hogy rendkívüli képviselő-testületi ülésen el lehet-e fogadni a zárszámadási rendeletet.</w:t>
      </w:r>
    </w:p>
    <w:p w14:paraId="6493931C" w14:textId="7DA89A07" w:rsidR="00514AAD" w:rsidRPr="00D66111" w:rsidRDefault="00514AAD" w:rsidP="00514AAD">
      <w:pPr>
        <w:jc w:val="both"/>
      </w:pPr>
      <w:r w:rsidRPr="00D66111">
        <w:t>A jegyző azt válaszolja, hogy igen, el lehet fogadni a zárszámadást, mivel a zárszámadás az áprilisi testületi ülésre volt tervezve, azonban az államkincstár még április 19-én is visszanyitotta az éves beszámolót. Mindaddig, amíg az államkincstár az éves beszámolót jóvá nem hagyja, a zárszám</w:t>
      </w:r>
      <w:r w:rsidR="002E3548" w:rsidRPr="00D66111">
        <w:t>ad</w:t>
      </w:r>
      <w:r w:rsidRPr="00D66111">
        <w:t>ást nem tudják a képviselő-testület elé terjeszteni.</w:t>
      </w:r>
    </w:p>
    <w:p w14:paraId="0A9AC590" w14:textId="36962C11" w:rsidR="00514AAD" w:rsidRPr="00D66111" w:rsidRDefault="00514AAD" w:rsidP="00514AAD">
      <w:pPr>
        <w:jc w:val="both"/>
      </w:pPr>
      <w:r w:rsidRPr="00D66111">
        <w:t xml:space="preserve">A nemzetiségi elnök megköszöni a tájékoztatást, és hogy szót kapott, mivel az előző napirendnél nem kapott szót. </w:t>
      </w:r>
    </w:p>
    <w:p w14:paraId="529EF24C" w14:textId="04389FA3" w:rsidR="00514AAD" w:rsidRPr="00D66111" w:rsidRDefault="00514AAD" w:rsidP="00514AAD">
      <w:pPr>
        <w:jc w:val="both"/>
      </w:pPr>
      <w:r w:rsidRPr="00D66111">
        <w:t>A jegyző tájékozta</w:t>
      </w:r>
      <w:r w:rsidR="0017686F" w:rsidRPr="00D66111">
        <w:t xml:space="preserve">tásul elmondja, hogy éppen a mai napon a </w:t>
      </w:r>
      <w:r w:rsidR="002E3548" w:rsidRPr="00D66111">
        <w:t>t</w:t>
      </w:r>
      <w:r w:rsidR="0017686F" w:rsidRPr="00D66111">
        <w:t xml:space="preserve">örvényességi </w:t>
      </w:r>
      <w:r w:rsidR="002E3548" w:rsidRPr="00D66111">
        <w:t>f</w:t>
      </w:r>
      <w:r w:rsidR="0017686F" w:rsidRPr="00D66111">
        <w:t>elügyelet</w:t>
      </w:r>
      <w:r w:rsidR="002E3548" w:rsidRPr="00D66111">
        <w:t xml:space="preserve">tel egyeztetett arról, hogy </w:t>
      </w:r>
      <w:r w:rsidR="0017686F" w:rsidRPr="00D66111">
        <w:t>a zárszámadási rendelet</w:t>
      </w:r>
      <w:r w:rsidR="00D66111" w:rsidRPr="00D66111">
        <w:t xml:space="preserve">ek </w:t>
      </w:r>
      <w:r w:rsidR="002E3548" w:rsidRPr="00D66111">
        <w:t>elfogadására mikor került illetve kerül sor.</w:t>
      </w:r>
      <w:r w:rsidR="0017686F" w:rsidRPr="00D66111">
        <w:t xml:space="preserve"> </w:t>
      </w:r>
      <w:r w:rsidR="002E3548" w:rsidRPr="00D66111">
        <w:t>T</w:t>
      </w:r>
      <w:r w:rsidR="0017686F" w:rsidRPr="00D66111">
        <w:t xml:space="preserve">ájékoztatta a </w:t>
      </w:r>
      <w:r w:rsidR="002E3548" w:rsidRPr="00D66111">
        <w:t>felügyeleti szervet</w:t>
      </w:r>
      <w:r w:rsidR="0017686F" w:rsidRPr="00D66111">
        <w:t xml:space="preserve">, hogy a mai rendkívüli képviselő-testületi ülésen fogják </w:t>
      </w:r>
      <w:r w:rsidR="002E3548" w:rsidRPr="00D66111">
        <w:t xml:space="preserve">itt Bezenyén </w:t>
      </w:r>
      <w:r w:rsidR="0017686F" w:rsidRPr="00D66111">
        <w:t>tárgyalni. A zárszámadási rendelet elfogadása egy fontos kötelezettsége a képviselő-testületnek, mert a működést lehetetlenítené el</w:t>
      </w:r>
      <w:r w:rsidR="002E3548" w:rsidRPr="00D66111">
        <w:t xml:space="preserve"> annak el nem fogadása</w:t>
      </w:r>
      <w:r w:rsidR="0017686F" w:rsidRPr="00D66111">
        <w:t>. A múltkori határo</w:t>
      </w:r>
      <w:r w:rsidR="002E3548" w:rsidRPr="00D66111">
        <w:t xml:space="preserve">zatképtelen ülésen is elmondta a jelenlévőknek, </w:t>
      </w:r>
      <w:r w:rsidR="0017686F" w:rsidRPr="00D66111">
        <w:t xml:space="preserve">hogy ennek elmulasztása komoly következményeket von maga után, felfüggeszthetik az állami támogatások kifizetését, ami ellehetetlenítené az önkormányzat működését. De most, hogy minősített többséggel elfogadták, így ez már nem áll fenn. </w:t>
      </w:r>
    </w:p>
    <w:p w14:paraId="7CC2B4DA" w14:textId="797A6140" w:rsidR="005A4B40" w:rsidRPr="00D66111" w:rsidRDefault="0017686F" w:rsidP="005A4B40">
      <w:pPr>
        <w:jc w:val="both"/>
      </w:pPr>
      <w:r w:rsidRPr="00D66111">
        <w:t>A polgármester kéri</w:t>
      </w:r>
      <w:r w:rsidR="00514AAD" w:rsidRPr="00D66111">
        <w:t xml:space="preserve"> a </w:t>
      </w:r>
      <w:r w:rsidRPr="00D66111">
        <w:t>k</w:t>
      </w:r>
      <w:r w:rsidR="00514AAD" w:rsidRPr="00D66111">
        <w:t xml:space="preserve">épviselő-testületet, hogy a </w:t>
      </w:r>
      <w:r w:rsidRPr="00D66111">
        <w:t xml:space="preserve">szavazatszámláló bizottság tagjairól szóló </w:t>
      </w:r>
      <w:r w:rsidR="00514AAD" w:rsidRPr="00D66111">
        <w:t>határozati javaslatot fogadja el, válassza meg az újabb szav</w:t>
      </w:r>
      <w:r w:rsidRPr="00D66111">
        <w:t>azatszámláló bizottsági tagokat</w:t>
      </w:r>
      <w:r w:rsidR="005A4B40" w:rsidRPr="00D66111">
        <w:t>,</w:t>
      </w:r>
      <w:r w:rsidRPr="00D66111">
        <w:t xml:space="preserve"> majd</w:t>
      </w:r>
      <w:r w:rsidR="005A4B40" w:rsidRPr="00D66111">
        <w:t xml:space="preserve"> szavazásra teszi fel a javaslatot.</w:t>
      </w:r>
    </w:p>
    <w:p w14:paraId="634CB18D" w14:textId="77777777" w:rsidR="00A619A7" w:rsidRPr="00D66111" w:rsidRDefault="00A619A7" w:rsidP="00A619A7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nélkül, 4 igen szavazattal és 1 tartózkodással </w:t>
      </w:r>
      <w:r w:rsidRPr="00D66111">
        <w:t>az alábbi határozatot hozta:</w:t>
      </w:r>
    </w:p>
    <w:p w14:paraId="10445E78" w14:textId="77777777" w:rsidR="00A619A7" w:rsidRPr="00D66111" w:rsidRDefault="00A619A7" w:rsidP="00A619A7">
      <w:pPr>
        <w:spacing w:after="0" w:line="240" w:lineRule="auto"/>
        <w:jc w:val="both"/>
      </w:pPr>
    </w:p>
    <w:p w14:paraId="29E8D8D1" w14:textId="77777777" w:rsidR="00A619A7" w:rsidRPr="00D66111" w:rsidRDefault="00A619A7" w:rsidP="00A619A7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68/2024. (V. 28.) határozat</w:t>
      </w:r>
    </w:p>
    <w:p w14:paraId="64D29EBE" w14:textId="77777777" w:rsidR="00A619A7" w:rsidRPr="00D66111" w:rsidRDefault="00A619A7" w:rsidP="00A619A7">
      <w:pPr>
        <w:spacing w:after="0" w:line="240" w:lineRule="auto"/>
        <w:jc w:val="both"/>
        <w:rPr>
          <w:rFonts w:eastAsia="Calibri"/>
          <w:u w:val="single"/>
        </w:rPr>
      </w:pPr>
    </w:p>
    <w:p w14:paraId="7F20D089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Bezenye Községi Önkormányzat Képviselő-testülete a választási eljárásról szóló 2013. évi XXXVI. törvény 24. § (1) bekezdésében kapott felhatalmazás alapján a szavazatszámláló bizottsági tagokat a következők szerint megválasztja:</w:t>
      </w:r>
    </w:p>
    <w:p w14:paraId="28ED1F17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</w:p>
    <w:p w14:paraId="2BCE90FF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1.</w:t>
      </w:r>
      <w:r w:rsidRPr="00D66111">
        <w:rPr>
          <w:rFonts w:eastAsia="Times New Roman"/>
          <w:color w:val="000000"/>
          <w:lang w:eastAsia="hu-HU"/>
        </w:rPr>
        <w:tab/>
        <w:t xml:space="preserve"> </w:t>
      </w:r>
      <w:proofErr w:type="spellStart"/>
      <w:r w:rsidRPr="00D66111">
        <w:rPr>
          <w:rFonts w:eastAsia="Times New Roman"/>
          <w:color w:val="000000"/>
          <w:lang w:eastAsia="hu-HU"/>
        </w:rPr>
        <w:t>Kalinkó</w:t>
      </w:r>
      <w:proofErr w:type="spellEnd"/>
      <w:r w:rsidRPr="00D66111">
        <w:rPr>
          <w:rFonts w:eastAsia="Times New Roman"/>
          <w:color w:val="000000"/>
          <w:lang w:eastAsia="hu-HU"/>
        </w:rPr>
        <w:t xml:space="preserve"> Józsefné</w:t>
      </w:r>
    </w:p>
    <w:p w14:paraId="2E9D3FBC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2.</w:t>
      </w:r>
      <w:r w:rsidRPr="00D66111">
        <w:rPr>
          <w:rFonts w:eastAsia="Times New Roman"/>
          <w:color w:val="000000"/>
          <w:lang w:eastAsia="hu-HU"/>
        </w:rPr>
        <w:tab/>
        <w:t xml:space="preserve"> </w:t>
      </w:r>
      <w:proofErr w:type="spellStart"/>
      <w:r w:rsidRPr="00D66111">
        <w:rPr>
          <w:rFonts w:eastAsia="Times New Roman"/>
          <w:color w:val="000000"/>
          <w:lang w:eastAsia="hu-HU"/>
        </w:rPr>
        <w:t>Baros</w:t>
      </w:r>
      <w:proofErr w:type="spellEnd"/>
      <w:r w:rsidRPr="00D66111">
        <w:rPr>
          <w:rFonts w:eastAsia="Times New Roman"/>
          <w:color w:val="000000"/>
          <w:lang w:eastAsia="hu-HU"/>
        </w:rPr>
        <w:t xml:space="preserve"> Zoltánné</w:t>
      </w:r>
    </w:p>
    <w:p w14:paraId="61A2D281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3.</w:t>
      </w:r>
      <w:r w:rsidRPr="00D66111">
        <w:rPr>
          <w:rFonts w:eastAsia="Times New Roman"/>
          <w:color w:val="000000"/>
          <w:lang w:eastAsia="hu-HU"/>
        </w:rPr>
        <w:tab/>
        <w:t xml:space="preserve"> Schmatovich Jánosné</w:t>
      </w:r>
    </w:p>
    <w:p w14:paraId="3E729C72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4.</w:t>
      </w:r>
      <w:r w:rsidRPr="00D66111">
        <w:rPr>
          <w:rFonts w:eastAsia="Times New Roman"/>
          <w:color w:val="000000"/>
          <w:lang w:eastAsia="hu-HU"/>
        </w:rPr>
        <w:tab/>
        <w:t xml:space="preserve"> Madácsi Mária</w:t>
      </w:r>
    </w:p>
    <w:p w14:paraId="4DE88560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5.</w:t>
      </w:r>
      <w:r w:rsidRPr="00D66111">
        <w:rPr>
          <w:rFonts w:eastAsia="Times New Roman"/>
          <w:color w:val="000000"/>
          <w:lang w:eastAsia="hu-HU"/>
        </w:rPr>
        <w:tab/>
        <w:t xml:space="preserve"> Szakály Jánosné</w:t>
      </w:r>
    </w:p>
    <w:p w14:paraId="6C51840C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</w:p>
    <w:p w14:paraId="548A90BC" w14:textId="77777777" w:rsidR="00A619A7" w:rsidRPr="00D66111" w:rsidRDefault="00A619A7" w:rsidP="00A619A7">
      <w:pPr>
        <w:spacing w:after="0" w:line="240" w:lineRule="auto"/>
        <w:contextualSpacing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Felelős: </w:t>
      </w:r>
      <w:r w:rsidRPr="00D66111">
        <w:rPr>
          <w:rFonts w:eastAsia="Times New Roman"/>
          <w:color w:val="000000"/>
          <w:lang w:eastAsia="hu-HU"/>
        </w:rPr>
        <w:tab/>
        <w:t xml:space="preserve">Wiegerné Mészáros Erika jegyző/ HVI vezető  </w:t>
      </w:r>
    </w:p>
    <w:p w14:paraId="23F6BB03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proofErr w:type="gramStart"/>
      <w:r w:rsidRPr="00D66111">
        <w:rPr>
          <w:rFonts w:eastAsia="Times New Roman"/>
          <w:color w:val="000000"/>
          <w:lang w:eastAsia="hu-HU"/>
        </w:rPr>
        <w:t>Határidő :</w:t>
      </w:r>
      <w:proofErr w:type="gramEnd"/>
      <w:r w:rsidRPr="00D66111">
        <w:rPr>
          <w:rFonts w:eastAsia="Times New Roman"/>
          <w:color w:val="000000"/>
          <w:lang w:eastAsia="hu-HU"/>
        </w:rPr>
        <w:t xml:space="preserve"> </w:t>
      </w:r>
      <w:r w:rsidRPr="00D66111">
        <w:rPr>
          <w:rFonts w:eastAsia="Times New Roman"/>
          <w:color w:val="000000"/>
          <w:lang w:eastAsia="hu-HU"/>
        </w:rPr>
        <w:tab/>
        <w:t>azonnal</w:t>
      </w:r>
    </w:p>
    <w:p w14:paraId="49B825C2" w14:textId="661F8C0D" w:rsidR="00A05CEA" w:rsidRPr="00D66111" w:rsidRDefault="00A05CEA" w:rsidP="00A05CEA">
      <w:pPr>
        <w:spacing w:after="0"/>
      </w:pPr>
    </w:p>
    <w:p w14:paraId="29B41311" w14:textId="08DDCB33" w:rsidR="0017686F" w:rsidRPr="00D66111" w:rsidRDefault="00F961E2" w:rsidP="00A619A7">
      <w:pPr>
        <w:spacing w:after="0" w:line="240" w:lineRule="auto"/>
        <w:jc w:val="both"/>
      </w:pPr>
      <w:r w:rsidRPr="00D66111">
        <w:lastRenderedPageBreak/>
        <w:t xml:space="preserve">Wiegerné Mészáros Erika jegyző elmondja, hogy </w:t>
      </w:r>
      <w:r w:rsidR="002E3548" w:rsidRPr="00D66111">
        <w:t xml:space="preserve">a napirend második részében a helyi választási bizottságba is kell egy tagot választania a testületnek, mivel </w:t>
      </w:r>
      <w:r w:rsidRPr="00D66111">
        <w:t xml:space="preserve">az egyik póttag bejelentette összeférhetetlenségét, </w:t>
      </w:r>
      <w:r w:rsidR="002E3548" w:rsidRPr="00D66111">
        <w:t>akinek</w:t>
      </w:r>
      <w:r w:rsidRPr="00D66111">
        <w:t xml:space="preserve"> családtagja </w:t>
      </w:r>
      <w:r w:rsidR="002E3548" w:rsidRPr="00D66111">
        <w:t xml:space="preserve">képviselő </w:t>
      </w:r>
      <w:r w:rsidRPr="00D66111">
        <w:t xml:space="preserve">jelöltként indul </w:t>
      </w:r>
      <w:r w:rsidR="002E3548" w:rsidRPr="00D66111">
        <w:t>a választásokon</w:t>
      </w:r>
      <w:r w:rsidRPr="00D66111">
        <w:t xml:space="preserve">, ezért szükséges a </w:t>
      </w:r>
      <w:r w:rsidR="002E3548" w:rsidRPr="00D66111">
        <w:t>h</w:t>
      </w:r>
      <w:r w:rsidRPr="00D66111">
        <w:t xml:space="preserve">elyi </w:t>
      </w:r>
      <w:r w:rsidR="002E3548" w:rsidRPr="00D66111">
        <w:t>v</w:t>
      </w:r>
      <w:r w:rsidRPr="00D66111">
        <w:t xml:space="preserve">álasztási </w:t>
      </w:r>
      <w:r w:rsidR="002E3548" w:rsidRPr="00D66111">
        <w:t>b</w:t>
      </w:r>
      <w:r w:rsidRPr="00D66111">
        <w:t>izottság tagjára javaslatot tennie. A javaslat Pintér Béláné póttag megválasztásáról szól.</w:t>
      </w:r>
    </w:p>
    <w:p w14:paraId="335BEF3B" w14:textId="77777777" w:rsidR="00F961E2" w:rsidRPr="00D66111" w:rsidRDefault="00F961E2" w:rsidP="00A619A7">
      <w:pPr>
        <w:spacing w:after="0" w:line="240" w:lineRule="auto"/>
        <w:jc w:val="both"/>
      </w:pPr>
    </w:p>
    <w:p w14:paraId="4AB7C3B4" w14:textId="1B1F728F" w:rsidR="00F961E2" w:rsidRPr="00D66111" w:rsidRDefault="00F961E2" w:rsidP="00A619A7">
      <w:pPr>
        <w:spacing w:after="0" w:line="240" w:lineRule="auto"/>
        <w:jc w:val="both"/>
      </w:pPr>
      <w:r w:rsidRPr="00D66111">
        <w:t xml:space="preserve">A polgármester szavazásra teszi fel a </w:t>
      </w:r>
      <w:r w:rsidR="0084073E" w:rsidRPr="00D66111">
        <w:t>h</w:t>
      </w:r>
      <w:r w:rsidRPr="00D66111">
        <w:t xml:space="preserve">elyi </w:t>
      </w:r>
      <w:r w:rsidR="0084073E" w:rsidRPr="00D66111">
        <w:t>v</w:t>
      </w:r>
      <w:r w:rsidRPr="00D66111">
        <w:t xml:space="preserve">álasztási </w:t>
      </w:r>
      <w:r w:rsidR="0084073E" w:rsidRPr="00D66111">
        <w:t>b</w:t>
      </w:r>
      <w:r w:rsidRPr="00D66111">
        <w:t>izottság póttagjáról szóló határozati javaslatot.</w:t>
      </w:r>
    </w:p>
    <w:p w14:paraId="06DBA98F" w14:textId="77777777" w:rsidR="00F961E2" w:rsidRPr="00D66111" w:rsidRDefault="00F961E2" w:rsidP="00A619A7">
      <w:pPr>
        <w:spacing w:after="0" w:line="240" w:lineRule="auto"/>
        <w:jc w:val="both"/>
      </w:pPr>
    </w:p>
    <w:p w14:paraId="3C56A8AB" w14:textId="77777777" w:rsidR="00A619A7" w:rsidRPr="00D66111" w:rsidRDefault="00A619A7" w:rsidP="00A619A7">
      <w:pPr>
        <w:spacing w:after="0" w:line="240" w:lineRule="auto"/>
        <w:jc w:val="both"/>
      </w:pPr>
      <w:r w:rsidRPr="00D66111">
        <w:t>A képviselő-testület</w:t>
      </w:r>
      <w:r w:rsidRPr="00D66111">
        <w:rPr>
          <w:i/>
        </w:rPr>
        <w:t xml:space="preserve"> ellenszavazat nélkül, 4 igen szavazattal és 1 tartózkodással </w:t>
      </w:r>
      <w:r w:rsidRPr="00D66111">
        <w:t>az alábbi határozatot hozta:</w:t>
      </w:r>
    </w:p>
    <w:p w14:paraId="639182DB" w14:textId="77777777" w:rsidR="00A619A7" w:rsidRPr="00D66111" w:rsidRDefault="00A619A7" w:rsidP="00A619A7">
      <w:pPr>
        <w:spacing w:after="0" w:line="240" w:lineRule="auto"/>
        <w:jc w:val="both"/>
      </w:pPr>
    </w:p>
    <w:p w14:paraId="60560A7C" w14:textId="77777777" w:rsidR="00A619A7" w:rsidRPr="00D66111" w:rsidRDefault="00A619A7" w:rsidP="00A619A7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69/2024. (V. 28.) határozat</w:t>
      </w:r>
    </w:p>
    <w:p w14:paraId="5FDD2BB5" w14:textId="77777777" w:rsidR="00A619A7" w:rsidRPr="00D66111" w:rsidRDefault="00A619A7" w:rsidP="00A619A7">
      <w:pPr>
        <w:spacing w:after="0" w:line="240" w:lineRule="auto"/>
        <w:jc w:val="both"/>
        <w:rPr>
          <w:rFonts w:eastAsia="Calibri"/>
          <w:u w:val="single"/>
        </w:rPr>
      </w:pPr>
    </w:p>
    <w:p w14:paraId="42E2B7D7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Bezenye Községi Önkormányzat Képviselő-testülete a választási eljárásról szóló 2013. évi XXXVI. törvény 35. § (2) bekezdésében kapott felhatalmazás alapján Bezenyei Helyi Választási Bizottság póttagjának Pintér Béláné lakost megválasztja. </w:t>
      </w:r>
    </w:p>
    <w:p w14:paraId="0EB37AF7" w14:textId="77777777" w:rsidR="00A619A7" w:rsidRPr="00D66111" w:rsidRDefault="00A619A7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</w:p>
    <w:p w14:paraId="168110A1" w14:textId="64764EA6" w:rsidR="00A619A7" w:rsidRPr="00D66111" w:rsidRDefault="0017686F" w:rsidP="00A6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eastAsia="hu-HU"/>
        </w:rPr>
      </w:pPr>
      <w:r w:rsidRPr="00D66111">
        <w:rPr>
          <w:rFonts w:eastAsia="Times New Roman"/>
          <w:color w:val="000000"/>
          <w:lang w:eastAsia="hu-HU"/>
        </w:rPr>
        <w:t>Határidő</w:t>
      </w:r>
      <w:r w:rsidR="00A619A7" w:rsidRPr="00D66111">
        <w:rPr>
          <w:rFonts w:eastAsia="Times New Roman"/>
          <w:color w:val="000000"/>
          <w:lang w:eastAsia="hu-HU"/>
        </w:rPr>
        <w:t xml:space="preserve">: </w:t>
      </w:r>
      <w:r w:rsidR="00A619A7" w:rsidRPr="00D66111">
        <w:rPr>
          <w:rFonts w:eastAsia="Times New Roman"/>
          <w:color w:val="000000"/>
          <w:lang w:eastAsia="hu-HU"/>
        </w:rPr>
        <w:tab/>
        <w:t>azonnal</w:t>
      </w:r>
    </w:p>
    <w:p w14:paraId="70679B1F" w14:textId="77777777" w:rsidR="00A619A7" w:rsidRPr="00D66111" w:rsidRDefault="00A619A7" w:rsidP="00A619A7">
      <w:pPr>
        <w:spacing w:after="0" w:line="240" w:lineRule="auto"/>
        <w:contextualSpacing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color w:val="000000"/>
          <w:lang w:eastAsia="hu-HU"/>
        </w:rPr>
        <w:t xml:space="preserve">Felelős: </w:t>
      </w:r>
      <w:r w:rsidRPr="00D66111">
        <w:rPr>
          <w:rFonts w:eastAsia="Times New Roman"/>
          <w:color w:val="000000"/>
          <w:lang w:eastAsia="hu-HU"/>
        </w:rPr>
        <w:tab/>
        <w:t xml:space="preserve">Wiegerné Mészáros Erika jegyző/ HVI vezető  </w:t>
      </w:r>
    </w:p>
    <w:p w14:paraId="06611B53" w14:textId="77777777" w:rsidR="00A619A7" w:rsidRDefault="00A619A7" w:rsidP="008813DC">
      <w:pPr>
        <w:jc w:val="both"/>
      </w:pPr>
    </w:p>
    <w:p w14:paraId="67FFCDEE" w14:textId="77777777" w:rsidR="00DE00B5" w:rsidRPr="00D66111" w:rsidRDefault="00DE00B5" w:rsidP="008813DC">
      <w:pPr>
        <w:jc w:val="both"/>
      </w:pPr>
    </w:p>
    <w:p w14:paraId="637867C8" w14:textId="4DC7D1AB" w:rsidR="00D051FC" w:rsidRPr="00D66111" w:rsidRDefault="00D051FC" w:rsidP="00D051F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napirendi pont</w:t>
      </w:r>
      <w:r w:rsidR="005B0A60" w:rsidRPr="00D66111">
        <w:rPr>
          <w:b/>
          <w:u w:val="single"/>
        </w:rPr>
        <w:t xml:space="preserve"> (06 sz. előterjesztés szerint)</w:t>
      </w:r>
    </w:p>
    <w:p w14:paraId="1D3249F0" w14:textId="33B46F80" w:rsidR="00D051FC" w:rsidRPr="00D66111" w:rsidRDefault="00A619A7" w:rsidP="00D051FC">
      <w:pPr>
        <w:pStyle w:val="Listaszerbekezds"/>
        <w:tabs>
          <w:tab w:val="left" w:pos="284"/>
        </w:tabs>
        <w:spacing w:after="0" w:line="240" w:lineRule="auto"/>
      </w:pPr>
      <w:r w:rsidRPr="00D66111">
        <w:rPr>
          <w:szCs w:val="22"/>
        </w:rPr>
        <w:t>Tájékoztatás a villamos energia szolgáltatási szerződés elfogadásáról</w:t>
      </w:r>
    </w:p>
    <w:p w14:paraId="2D4B2D58" w14:textId="77777777" w:rsidR="00D051FC" w:rsidRPr="00D66111" w:rsidRDefault="00D051FC" w:rsidP="00D051FC">
      <w:pPr>
        <w:spacing w:after="0"/>
        <w:jc w:val="both"/>
      </w:pPr>
    </w:p>
    <w:p w14:paraId="7F79FCEB" w14:textId="7539C384" w:rsidR="00A619A7" w:rsidRPr="00D66111" w:rsidRDefault="00A619A7" w:rsidP="00A619A7">
      <w:pPr>
        <w:jc w:val="both"/>
      </w:pPr>
      <w:r w:rsidRPr="00D66111">
        <w:t xml:space="preserve">Márkus Erika polgármester ismerteti az előterjesztés szövegét, melyet minden képviselő és bizottsági tag előzetesen megkapott. Elmondja, hogy </w:t>
      </w:r>
      <w:r w:rsidR="00F961E2" w:rsidRPr="00D66111">
        <w:t xml:space="preserve">a szerződés tervezet kiküldésre került, az elfogadásának határideje május 10. volt. Mivel a kérdéses időszakban testületi ülés nem volt, ezért polgármesteri határozatban döntött a szerződés elfogadásáról. Az önkormányzatot ez kedvezően érintette, mert 10 forinttal olcsóbb árat ajánlott az </w:t>
      </w:r>
      <w:proofErr w:type="spellStart"/>
      <w:r w:rsidR="00F961E2" w:rsidRPr="00D66111">
        <w:t>Audax</w:t>
      </w:r>
      <w:proofErr w:type="spellEnd"/>
      <w:r w:rsidR="00F961E2" w:rsidRPr="00D66111">
        <w:t>. A polgármester kéri a képviselő-testületet, hogy a határozati javaslatot fogadja el, és a polgármesteri határozatot erősítse meg.</w:t>
      </w:r>
    </w:p>
    <w:p w14:paraId="765209FB" w14:textId="686A9F26" w:rsidR="00F961E2" w:rsidRPr="00D66111" w:rsidRDefault="00704A9D" w:rsidP="00FC1A9C">
      <w:pPr>
        <w:jc w:val="both"/>
      </w:pPr>
      <w:r w:rsidRPr="00D66111">
        <w:t xml:space="preserve">Wiegerné Mészáros Erika jegyző </w:t>
      </w:r>
      <w:r w:rsidR="00F961E2" w:rsidRPr="00D66111">
        <w:t xml:space="preserve">szót kér, és szeretne törvényességi észrevétellel élni, mivel ezt az </w:t>
      </w:r>
      <w:proofErr w:type="spellStart"/>
      <w:r w:rsidR="00F961E2" w:rsidRPr="00D66111">
        <w:t>Audax</w:t>
      </w:r>
      <w:proofErr w:type="spellEnd"/>
      <w:r w:rsidR="00F961E2" w:rsidRPr="00D66111">
        <w:t xml:space="preserve"> szerződés tervezet</w:t>
      </w:r>
      <w:r w:rsidR="00AE51AF" w:rsidRPr="00D66111">
        <w:t>e</w:t>
      </w:r>
      <w:r w:rsidR="00F961E2" w:rsidRPr="00D66111">
        <w:t>t pontosan akkor kapta meg, amikor a képviselő-testület összes tagja, és az előterjesztést is. Annyit hozzáfűzne, hogy a polgármesteri határozatot sem kapta meg. A pénzügyes</w:t>
      </w:r>
      <w:r w:rsidR="00AE51AF" w:rsidRPr="00D66111">
        <w:t xml:space="preserve"> kolléganőtől úgy tudja, hogy ennek </w:t>
      </w:r>
      <w:r w:rsidR="00F961E2" w:rsidRPr="00D66111">
        <w:t>a beszerzés</w:t>
      </w:r>
      <w:r w:rsidR="00AE51AF" w:rsidRPr="00D66111">
        <w:t xml:space="preserve">nek a </w:t>
      </w:r>
      <w:r w:rsidR="00D832D3" w:rsidRPr="00D66111">
        <w:t xml:space="preserve">díja 2,5 millió Ft, ez </w:t>
      </w:r>
      <w:r w:rsidR="00AE51AF" w:rsidRPr="00D66111">
        <w:t xml:space="preserve">ugyan </w:t>
      </w:r>
      <w:r w:rsidR="00F961E2" w:rsidRPr="00D66111">
        <w:t>nem tartozik a közbeszerzési törvény hatálya alá, azonban így a beszerzési szabályzat szerint kellett volna eljárni.</w:t>
      </w:r>
    </w:p>
    <w:p w14:paraId="7B7833C3" w14:textId="77777777" w:rsidR="0020182C" w:rsidRPr="00D66111" w:rsidRDefault="00F961E2" w:rsidP="00FC1A9C">
      <w:pPr>
        <w:jc w:val="both"/>
      </w:pPr>
      <w:r w:rsidRPr="00D66111">
        <w:t>A polgármester azt mondja, hogy ez egy 10 éve élő szerződés</w:t>
      </w:r>
      <w:r w:rsidR="0020182C" w:rsidRPr="00D66111">
        <w:t>, és a jegyzővel beszéltek róla, és a jegyző azt mondta, hogy nyugodtan hozzon egy polgármesteri határozatot, a testület majd utólag jóváhagyja. Mivel nem volt testületi ülés, és neki le kellett adnia, nem tudott mást tenni.</w:t>
      </w:r>
    </w:p>
    <w:p w14:paraId="4DE00D5C" w14:textId="37AD6B43" w:rsidR="00A619A7" w:rsidRPr="00D66111" w:rsidRDefault="0020182C" w:rsidP="00FC1A9C">
      <w:pPr>
        <w:jc w:val="both"/>
      </w:pPr>
      <w:r w:rsidRPr="00D66111">
        <w:t xml:space="preserve">A jegyző elmondja, hogy ő ezt az előterjesztést nem látta, a szerződést nem látta, csak ugyanakkor, mint a képviselő-testület. Ugyanakkor az előterjesztés elején szerepel, hogy </w:t>
      </w:r>
      <w:r w:rsidRPr="00D66111">
        <w:lastRenderedPageBreak/>
        <w:t>„</w:t>
      </w:r>
      <w:r w:rsidRPr="00D66111">
        <w:rPr>
          <w:bCs/>
        </w:rPr>
        <w:t>Törvényességi szempontból kifogást nem emelek</w:t>
      </w:r>
      <w:r w:rsidRPr="00D66111">
        <w:t>, beterjesztésre alkalmas.” Itt jelzi, hogy felszólítja a kollégákat, hogy ezt a megjegyzést csak és kizárólag abban az esetben írhatják az előterjesztésre, ha az</w:t>
      </w:r>
      <w:r w:rsidR="00792C1B" w:rsidRPr="00D66111">
        <w:t>t</w:t>
      </w:r>
      <w:r w:rsidRPr="00D66111">
        <w:t xml:space="preserve"> ő a kézjegyével ellátta. A szerződés</w:t>
      </w:r>
      <w:r w:rsidR="00792C1B" w:rsidRPr="00D66111">
        <w:t xml:space="preserve">t április 24-én küldték meg az önkormányzatnak, a szerződés is április 24.-i dátummal került aláírásra, az elfogadási </w:t>
      </w:r>
      <w:r w:rsidRPr="00D66111">
        <w:t xml:space="preserve">határidő május 10. A polgármesteri határozat viszont május 2-án született. </w:t>
      </w:r>
      <w:r w:rsidR="00F961E2" w:rsidRPr="00D66111">
        <w:t xml:space="preserve"> </w:t>
      </w:r>
      <w:r w:rsidR="00FC1A9C" w:rsidRPr="00D66111">
        <w:t xml:space="preserve"> </w:t>
      </w:r>
    </w:p>
    <w:p w14:paraId="27EF79BB" w14:textId="4BAFE5F3" w:rsidR="00A619A7" w:rsidRPr="00D66111" w:rsidRDefault="0020182C" w:rsidP="00FC1A9C">
      <w:pPr>
        <w:jc w:val="both"/>
      </w:pPr>
      <w:r w:rsidRPr="00D66111">
        <w:t>A polgármester elmondja, hogy ez egy régóta fennálló közszolgáltatási szerződés, és itt 10 forinttal kevesebb lesz a díj.</w:t>
      </w:r>
    </w:p>
    <w:p w14:paraId="3336783F" w14:textId="5E7329C2" w:rsidR="0020182C" w:rsidRPr="00D66111" w:rsidRDefault="0020182C" w:rsidP="00FC1A9C">
      <w:pPr>
        <w:jc w:val="both"/>
      </w:pPr>
      <w:r w:rsidRPr="00D66111">
        <w:t>Szakos Géza képviselő elmondja, hogy szerinte semmi nem akadályozta meg a polgármester abban, hogy a képviselőket tájékoztassa, és egy rendkívüli ülést összehívjon.</w:t>
      </w:r>
      <w:r w:rsidR="00494267" w:rsidRPr="00D66111">
        <w:t xml:space="preserve"> Egyébként meg meglepte, hogy milyen dolog az, hogy egy szolgáltató ad egy diktátumot, hogy két hét alatt döntést kell hozni. Egy képviselő-testület összehívása több időt igényel általában. Ez üzlet, és tisztesség kérdése. Illett volna összehívni a képviselő-testületet.</w:t>
      </w:r>
    </w:p>
    <w:p w14:paraId="58CDC516" w14:textId="5D6E4DE1" w:rsidR="00494267" w:rsidRPr="00D66111" w:rsidRDefault="00494267" w:rsidP="00FC1A9C">
      <w:pPr>
        <w:jc w:val="both"/>
      </w:pPr>
      <w:r w:rsidRPr="00D66111">
        <w:t>Kammerhofer Lívia</w:t>
      </w:r>
      <w:r w:rsidR="00A70DC7" w:rsidRPr="00D66111">
        <w:t xml:space="preserve"> képviselő</w:t>
      </w:r>
      <w:r w:rsidRPr="00D66111">
        <w:t xml:space="preserve"> kérdezi, hogy sértik-e a közbeszerzés szabályait.</w:t>
      </w:r>
    </w:p>
    <w:p w14:paraId="49CE73AC" w14:textId="77777777" w:rsidR="00A70DC7" w:rsidRPr="00D66111" w:rsidRDefault="00494267" w:rsidP="00FC1A9C">
      <w:pPr>
        <w:jc w:val="both"/>
      </w:pPr>
      <w:r w:rsidRPr="00D66111">
        <w:t>A jegyző elmondja, hogy jelen beszerzés nem éri el a közbeszerzési értékhatárt, de akkor is a beszerzési szabályzat szerint kellett volna eljárni.</w:t>
      </w:r>
    </w:p>
    <w:p w14:paraId="2D39E159" w14:textId="77777777" w:rsidR="00A70DC7" w:rsidRPr="00D66111" w:rsidRDefault="00A70DC7" w:rsidP="00FC1A9C">
      <w:pPr>
        <w:jc w:val="both"/>
      </w:pPr>
      <w:r w:rsidRPr="00D66111">
        <w:t>Kammerhofer Lívia képviselő kérdezi, hogy mi a következménye, ha ők most megerősítik a polgármesteri határozatot.</w:t>
      </w:r>
    </w:p>
    <w:p w14:paraId="0315D6CA" w14:textId="245746CC" w:rsidR="00494267" w:rsidRPr="00D66111" w:rsidRDefault="00A70DC7" w:rsidP="00FC1A9C">
      <w:pPr>
        <w:jc w:val="both"/>
      </w:pPr>
      <w:r w:rsidRPr="00D66111">
        <w:t>Szakos Géza képviselő azt mondja, hogy</w:t>
      </w:r>
      <w:r w:rsidR="00494267" w:rsidRPr="00D66111">
        <w:t xml:space="preserve"> </w:t>
      </w:r>
      <w:r w:rsidRPr="00D66111">
        <w:t>az auditnál megfogalmazott hiányosságok között egy ponttal több lesz majd.</w:t>
      </w:r>
    </w:p>
    <w:p w14:paraId="6BAE9A03" w14:textId="7A0D7083" w:rsidR="00A70DC7" w:rsidRPr="00D66111" w:rsidRDefault="00A70DC7" w:rsidP="00FC1A9C">
      <w:pPr>
        <w:jc w:val="both"/>
      </w:pPr>
      <w:r w:rsidRPr="00D66111">
        <w:t>Kammerhofer Lívia kérdezi, hogy ha nem erősítik meg, akkor is érvényes-e az aláírás.</w:t>
      </w:r>
    </w:p>
    <w:p w14:paraId="4298C6BF" w14:textId="709D67F3" w:rsidR="00A70DC7" w:rsidRPr="00D66111" w:rsidRDefault="00A70DC7" w:rsidP="00FC1A9C">
      <w:pPr>
        <w:jc w:val="both"/>
      </w:pPr>
      <w:r w:rsidRPr="00D66111">
        <w:t>A jegyző elmondja, hogy igen, a szerződés az aláírástól számítva hatályos. Felhívja a figyelmet a szerződés 4.3 pontjában foglalt kötbérre, bánatpénzre is.</w:t>
      </w:r>
    </w:p>
    <w:p w14:paraId="66AE3863" w14:textId="61E1B2F3" w:rsidR="00FC1A9C" w:rsidRPr="00D66111" w:rsidRDefault="00FC1A9C" w:rsidP="00FC1A9C">
      <w:pPr>
        <w:jc w:val="both"/>
      </w:pPr>
      <w:r w:rsidRPr="00D66111">
        <w:t xml:space="preserve">Mivel </w:t>
      </w:r>
      <w:r w:rsidR="00351659" w:rsidRPr="00D66111">
        <w:t xml:space="preserve">több </w:t>
      </w:r>
      <w:r w:rsidRPr="00D66111">
        <w:t>kérdés, észrevétel nem érkezett, szavazásra teszi fel a határozati javaslatot.</w:t>
      </w:r>
    </w:p>
    <w:p w14:paraId="3B30C8C9" w14:textId="77777777" w:rsidR="00351659" w:rsidRPr="00D66111" w:rsidRDefault="00351659" w:rsidP="00351659">
      <w:pPr>
        <w:spacing w:after="0" w:line="240" w:lineRule="auto"/>
        <w:jc w:val="both"/>
        <w:rPr>
          <w:sz w:val="22"/>
        </w:rPr>
      </w:pPr>
      <w:r w:rsidRPr="00D66111">
        <w:rPr>
          <w:sz w:val="22"/>
        </w:rPr>
        <w:t>A képviselő-testület</w:t>
      </w:r>
      <w:r w:rsidRPr="00D66111">
        <w:rPr>
          <w:i/>
          <w:sz w:val="22"/>
        </w:rPr>
        <w:t xml:space="preserve"> 3 igen, 1 nem szavazattal és 1 tartózkodással </w:t>
      </w:r>
      <w:r w:rsidRPr="00D66111">
        <w:rPr>
          <w:sz w:val="22"/>
        </w:rPr>
        <w:t>az alábbi határozatot hozta:</w:t>
      </w:r>
    </w:p>
    <w:p w14:paraId="5993A055" w14:textId="77777777" w:rsidR="00351659" w:rsidRPr="00D66111" w:rsidRDefault="00351659" w:rsidP="00351659">
      <w:pPr>
        <w:spacing w:after="0" w:line="240" w:lineRule="auto"/>
        <w:jc w:val="both"/>
        <w:rPr>
          <w:sz w:val="22"/>
        </w:rPr>
      </w:pPr>
    </w:p>
    <w:p w14:paraId="0F7ACA81" w14:textId="77777777" w:rsidR="00351659" w:rsidRPr="00D66111" w:rsidRDefault="00351659" w:rsidP="00351659">
      <w:pPr>
        <w:spacing w:after="0" w:line="240" w:lineRule="auto"/>
        <w:jc w:val="both"/>
        <w:rPr>
          <w:rFonts w:eastAsia="Calibri"/>
          <w:b/>
          <w:sz w:val="22"/>
          <w:u w:val="single"/>
        </w:rPr>
      </w:pPr>
      <w:r w:rsidRPr="00D66111">
        <w:rPr>
          <w:rFonts w:eastAsia="Calibri"/>
          <w:b/>
          <w:sz w:val="22"/>
          <w:u w:val="single"/>
        </w:rPr>
        <w:t>70/2024. (V. 28.) határozat</w:t>
      </w:r>
    </w:p>
    <w:p w14:paraId="74B7605F" w14:textId="77777777" w:rsidR="00351659" w:rsidRPr="00D66111" w:rsidRDefault="00351659" w:rsidP="00351659">
      <w:pPr>
        <w:spacing w:after="0" w:line="240" w:lineRule="auto"/>
        <w:jc w:val="both"/>
        <w:rPr>
          <w:rFonts w:eastAsia="Calibri"/>
          <w:sz w:val="22"/>
          <w:u w:val="single"/>
        </w:rPr>
      </w:pPr>
    </w:p>
    <w:p w14:paraId="39F90E7A" w14:textId="77777777" w:rsidR="00351659" w:rsidRPr="00D66111" w:rsidRDefault="00351659" w:rsidP="00351659">
      <w:pPr>
        <w:spacing w:after="0" w:line="240" w:lineRule="auto"/>
        <w:jc w:val="both"/>
        <w:rPr>
          <w:b/>
        </w:rPr>
      </w:pPr>
      <w:r w:rsidRPr="00D66111">
        <w:t xml:space="preserve">Bezenye Községi Önkormányzat Képviselő-testülete úgy határoz, hogy az </w:t>
      </w:r>
      <w:proofErr w:type="spellStart"/>
      <w:r w:rsidRPr="00D66111">
        <w:t>Audax</w:t>
      </w:r>
      <w:proofErr w:type="spellEnd"/>
      <w:r w:rsidRPr="00D66111">
        <w:t xml:space="preserve"> </w:t>
      </w:r>
      <w:proofErr w:type="spellStart"/>
      <w:r w:rsidRPr="00D66111">
        <w:t>Renewables</w:t>
      </w:r>
      <w:proofErr w:type="spellEnd"/>
      <w:r w:rsidRPr="00D66111">
        <w:t xml:space="preserve"> Kft. által megküldött, az előterjesztés mellékletét képező 2025.01.01. és 2025.12.31. közötti időszakra vonatkozó villamos energia szolgáltatási szerződés tervezet, valamint az ennek elfogadásáról szóló 19/2024 (V.02.) számú polgármesteri határozatot megerősíti és elfogadja.</w:t>
      </w:r>
    </w:p>
    <w:p w14:paraId="22AD42CD" w14:textId="77777777" w:rsidR="00351659" w:rsidRPr="00D66111" w:rsidRDefault="00351659" w:rsidP="0035165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6BE87C33" w14:textId="77777777" w:rsidR="00351659" w:rsidRPr="00D66111" w:rsidRDefault="00351659" w:rsidP="00351659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Felelős: </w:t>
      </w:r>
      <w:r w:rsidRPr="00D66111">
        <w:rPr>
          <w:rFonts w:eastAsia="Times New Roman"/>
          <w:lang w:eastAsia="hu-HU"/>
        </w:rPr>
        <w:tab/>
        <w:t xml:space="preserve">Márkus Erika polgármester </w:t>
      </w:r>
    </w:p>
    <w:p w14:paraId="50F1A68A" w14:textId="77777777" w:rsidR="00351659" w:rsidRPr="00D66111" w:rsidRDefault="00351659" w:rsidP="00351659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Határidő: </w:t>
      </w:r>
      <w:r w:rsidRPr="00D66111">
        <w:rPr>
          <w:rFonts w:eastAsia="Times New Roman"/>
          <w:lang w:eastAsia="hu-HU"/>
        </w:rPr>
        <w:tab/>
        <w:t xml:space="preserve">azonnal </w:t>
      </w:r>
    </w:p>
    <w:p w14:paraId="216C26DC" w14:textId="77777777" w:rsidR="00A05CEA" w:rsidRPr="00D66111" w:rsidRDefault="00A05CEA" w:rsidP="00A05CEA">
      <w:pPr>
        <w:tabs>
          <w:tab w:val="center" w:pos="1701"/>
          <w:tab w:val="center" w:pos="6804"/>
        </w:tabs>
        <w:spacing w:after="0" w:line="240" w:lineRule="auto"/>
        <w:jc w:val="both"/>
      </w:pPr>
    </w:p>
    <w:p w14:paraId="5259DB7A" w14:textId="4531D0E0" w:rsidR="00FC1A9C" w:rsidRPr="00D66111" w:rsidRDefault="00FC1A9C" w:rsidP="00FC1A9C">
      <w:pPr>
        <w:spacing w:after="0" w:line="276" w:lineRule="auto"/>
        <w:rPr>
          <w:rFonts w:eastAsia="Calibri"/>
        </w:rPr>
      </w:pPr>
    </w:p>
    <w:p w14:paraId="3BC31619" w14:textId="09F61343" w:rsidR="00D051FC" w:rsidRPr="00D66111" w:rsidRDefault="00D051FC" w:rsidP="00D051F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napirendi pont</w:t>
      </w:r>
      <w:r w:rsidR="00033A7C" w:rsidRPr="00D66111">
        <w:rPr>
          <w:b/>
          <w:u w:val="single"/>
        </w:rPr>
        <w:t xml:space="preserve"> (07 sz. előterjesztés szerint)</w:t>
      </w:r>
    </w:p>
    <w:p w14:paraId="4633968C" w14:textId="5616383E" w:rsidR="00D051FC" w:rsidRPr="00D66111" w:rsidRDefault="00D36E79" w:rsidP="00D051FC">
      <w:pPr>
        <w:pStyle w:val="Listaszerbekezds"/>
        <w:tabs>
          <w:tab w:val="left" w:pos="284"/>
        </w:tabs>
        <w:spacing w:after="0" w:line="240" w:lineRule="auto"/>
      </w:pPr>
      <w:r w:rsidRPr="00D66111">
        <w:rPr>
          <w:rFonts w:eastAsia="Times New Roman"/>
          <w:szCs w:val="22"/>
          <w:lang w:eastAsia="hu-HU"/>
        </w:rPr>
        <w:t>Bölcsődei eszközbeszerzéssel kapcsolatos döntések meghozatala</w:t>
      </w:r>
    </w:p>
    <w:p w14:paraId="44234E0E" w14:textId="77777777" w:rsidR="00D051FC" w:rsidRPr="00D66111" w:rsidRDefault="00D051FC" w:rsidP="00D051FC">
      <w:pPr>
        <w:spacing w:after="0"/>
        <w:jc w:val="both"/>
      </w:pPr>
    </w:p>
    <w:p w14:paraId="3892F64A" w14:textId="48A37DC6" w:rsidR="00704A9D" w:rsidRPr="00D66111" w:rsidRDefault="00A743EB" w:rsidP="00A743EB">
      <w:pPr>
        <w:jc w:val="both"/>
      </w:pPr>
      <w:r w:rsidRPr="00D66111">
        <w:lastRenderedPageBreak/>
        <w:t xml:space="preserve">Márkus Erika polgármester ismerteti az előterjesztés szövegét, melyet minden képviselő és bizottsági tag előzetesen megkapott. Elmondja, hogy a </w:t>
      </w:r>
      <w:r w:rsidR="00704A9D" w:rsidRPr="00D66111">
        <w:t>pénzügyi</w:t>
      </w:r>
      <w:r w:rsidRPr="00D66111">
        <w:t xml:space="preserve"> bizottság tárgyalta a napirendet, </w:t>
      </w:r>
      <w:r w:rsidR="00704A9D" w:rsidRPr="00D66111">
        <w:t xml:space="preserve">a </w:t>
      </w:r>
      <w:r w:rsidR="00D36E79" w:rsidRPr="00D66111">
        <w:t xml:space="preserve">bizottság mindkét határozati javaslatot </w:t>
      </w:r>
      <w:proofErr w:type="gramStart"/>
      <w:r w:rsidR="00D36E79" w:rsidRPr="00D66111">
        <w:t>egyhangúlag</w:t>
      </w:r>
      <w:proofErr w:type="gramEnd"/>
      <w:r w:rsidR="00D36E79" w:rsidRPr="00D66111">
        <w:t xml:space="preserve"> elfogadásra javasolta</w:t>
      </w:r>
      <w:r w:rsidR="00704A9D" w:rsidRPr="00D66111">
        <w:t>.</w:t>
      </w:r>
    </w:p>
    <w:p w14:paraId="1B45455F" w14:textId="431CE9C0" w:rsidR="00A05CEA" w:rsidRPr="00D66111" w:rsidRDefault="009D75E6" w:rsidP="00A743EB">
      <w:pPr>
        <w:jc w:val="both"/>
      </w:pPr>
      <w:r w:rsidRPr="00D66111">
        <w:t>A polgármester k</w:t>
      </w:r>
      <w:r w:rsidR="00A743EB" w:rsidRPr="00D66111">
        <w:t xml:space="preserve">érdezi, hogy van-e kérdés, észrevétel. </w:t>
      </w:r>
    </w:p>
    <w:p w14:paraId="0FC58F71" w14:textId="17E9838A" w:rsidR="00A743EB" w:rsidRPr="00D66111" w:rsidRDefault="00A743EB" w:rsidP="00A743EB">
      <w:pPr>
        <w:jc w:val="both"/>
      </w:pPr>
      <w:r w:rsidRPr="00D66111">
        <w:t xml:space="preserve">Mivel kérdés, észrevétel nem érkezett, szavazásra teszi fel a </w:t>
      </w:r>
      <w:r w:rsidR="00A05CEA" w:rsidRPr="00D66111">
        <w:t>határozati javaslatokat</w:t>
      </w:r>
      <w:r w:rsidR="00447664" w:rsidRPr="00D66111">
        <w:t>.</w:t>
      </w:r>
    </w:p>
    <w:p w14:paraId="6ADD2D50" w14:textId="77777777" w:rsidR="00D36E79" w:rsidRPr="00D66111" w:rsidRDefault="00D36E79" w:rsidP="00D36E79">
      <w:pPr>
        <w:spacing w:after="0" w:line="240" w:lineRule="auto"/>
        <w:jc w:val="both"/>
        <w:rPr>
          <w:sz w:val="22"/>
        </w:rPr>
      </w:pPr>
      <w:r w:rsidRPr="00D66111">
        <w:rPr>
          <w:sz w:val="22"/>
        </w:rPr>
        <w:t>A képviselő-testület</w:t>
      </w:r>
      <w:r w:rsidRPr="00D66111">
        <w:rPr>
          <w:i/>
          <w:sz w:val="22"/>
        </w:rPr>
        <w:t xml:space="preserve"> ellenszavazat nélkül, 4 igen szavazattal és 1 tartózkodással </w:t>
      </w:r>
      <w:r w:rsidRPr="00D66111">
        <w:rPr>
          <w:sz w:val="22"/>
        </w:rPr>
        <w:t>az alábbi határozatot hozta:</w:t>
      </w:r>
    </w:p>
    <w:p w14:paraId="42204FD2" w14:textId="77777777" w:rsidR="00D36E79" w:rsidRPr="00D66111" w:rsidRDefault="00D36E79" w:rsidP="00D36E79">
      <w:pPr>
        <w:spacing w:after="0" w:line="240" w:lineRule="auto"/>
        <w:jc w:val="both"/>
        <w:rPr>
          <w:sz w:val="22"/>
        </w:rPr>
      </w:pPr>
    </w:p>
    <w:p w14:paraId="6CA30B92" w14:textId="77777777" w:rsidR="00D36E79" w:rsidRPr="00D66111" w:rsidRDefault="00D36E79" w:rsidP="00D36E79">
      <w:pPr>
        <w:spacing w:after="0" w:line="240" w:lineRule="auto"/>
        <w:jc w:val="both"/>
        <w:rPr>
          <w:rFonts w:eastAsia="Calibri"/>
          <w:b/>
          <w:sz w:val="22"/>
          <w:u w:val="single"/>
        </w:rPr>
      </w:pPr>
      <w:r w:rsidRPr="00D66111">
        <w:rPr>
          <w:rFonts w:eastAsia="Calibri"/>
          <w:b/>
          <w:sz w:val="22"/>
          <w:u w:val="single"/>
        </w:rPr>
        <w:t>71/2024. (V. 28.) határozat</w:t>
      </w:r>
    </w:p>
    <w:p w14:paraId="45FFC98A" w14:textId="77777777" w:rsidR="00D36E79" w:rsidRPr="00D66111" w:rsidRDefault="00D36E79" w:rsidP="00D36E79">
      <w:pPr>
        <w:spacing w:after="0" w:line="240" w:lineRule="auto"/>
        <w:jc w:val="both"/>
        <w:rPr>
          <w:rFonts w:eastAsia="Calibri"/>
          <w:sz w:val="22"/>
          <w:u w:val="single"/>
        </w:rPr>
      </w:pPr>
    </w:p>
    <w:p w14:paraId="00E38363" w14:textId="77777777" w:rsidR="00D36E79" w:rsidRPr="00D66111" w:rsidRDefault="00D36E79" w:rsidP="00D36E79">
      <w:pPr>
        <w:numPr>
          <w:ilvl w:val="0"/>
          <w:numId w:val="25"/>
        </w:numPr>
        <w:spacing w:after="0" w:line="240" w:lineRule="auto"/>
        <w:ind w:left="426"/>
        <w:contextualSpacing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Bezenye Községi Önkormányzat Képviselő-testülete a </w:t>
      </w:r>
      <w:r w:rsidRPr="00D66111">
        <w:rPr>
          <w:rFonts w:eastAsia="Times New Roman"/>
          <w:szCs w:val="22"/>
          <w:lang w:eastAsia="hu-HU"/>
        </w:rPr>
        <w:t xml:space="preserve">„Bezenye, bölcsőde függönyök beszerzése” tárgyában </w:t>
      </w:r>
      <w:r w:rsidRPr="00D66111">
        <w:rPr>
          <w:rFonts w:eastAsia="Times New Roman"/>
          <w:lang w:eastAsia="hu-HU"/>
        </w:rPr>
        <w:t>a beszerzési szabályzat szerint bekért árajánlatot megvizsgálta. A</w:t>
      </w:r>
      <w:r w:rsidRPr="00D66111">
        <w:rPr>
          <w:rFonts w:eastAsia="Times New Roman"/>
          <w:bCs/>
          <w:lang w:eastAsia="hu-HU"/>
        </w:rPr>
        <w:t xml:space="preserve"> </w:t>
      </w:r>
      <w:r w:rsidRPr="00D66111">
        <w:rPr>
          <w:rFonts w:eastAsia="Times New Roman"/>
          <w:lang w:eastAsia="hu-HU"/>
        </w:rPr>
        <w:t xml:space="preserve">beérkezett érvényes ajánlatok közül a </w:t>
      </w:r>
      <w:proofErr w:type="spellStart"/>
      <w:r w:rsidRPr="00D66111">
        <w:rPr>
          <w:rFonts w:eastAsia="Times New Roman"/>
          <w:lang w:eastAsia="hu-HU"/>
        </w:rPr>
        <w:t>Kingatex</w:t>
      </w:r>
      <w:proofErr w:type="spellEnd"/>
      <w:r w:rsidRPr="00D66111">
        <w:rPr>
          <w:rFonts w:eastAsia="Times New Roman"/>
          <w:lang w:eastAsia="hu-HU"/>
        </w:rPr>
        <w:t xml:space="preserve"> Bt bruttó 1.286.860,- Ft összegű árajánlatának elfogadását jóváhagyólag támogatja. fogadja el, és felhatalmazza a polgármestert a megrendelésre, valamint a vállalkozói szerződés megkötésére.</w:t>
      </w:r>
    </w:p>
    <w:p w14:paraId="33340EAF" w14:textId="77777777" w:rsidR="00D36E79" w:rsidRPr="00D66111" w:rsidRDefault="00D36E79" w:rsidP="00D36E79">
      <w:pPr>
        <w:spacing w:after="0" w:line="240" w:lineRule="auto"/>
        <w:ind w:left="426"/>
        <w:jc w:val="both"/>
        <w:rPr>
          <w:rFonts w:eastAsia="Times New Roman"/>
          <w:lang w:eastAsia="hu-HU"/>
        </w:rPr>
      </w:pPr>
    </w:p>
    <w:p w14:paraId="6F241F5F" w14:textId="77777777" w:rsidR="00D36E79" w:rsidRPr="00D66111" w:rsidRDefault="00D36E79" w:rsidP="00D36E79">
      <w:pPr>
        <w:numPr>
          <w:ilvl w:val="0"/>
          <w:numId w:val="25"/>
        </w:numPr>
        <w:spacing w:after="0" w:line="240" w:lineRule="auto"/>
        <w:ind w:left="426"/>
        <w:contextualSpacing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Bezenye Községi Önkormányzat Képviselő-testülete felkéri a polgármestert, hogy gondoskodjon a tárgyi megrendelés lebonyolításáról, a vállalkozói szerződés megkötéséről.</w:t>
      </w:r>
    </w:p>
    <w:p w14:paraId="57D47602" w14:textId="77777777" w:rsidR="00D36E79" w:rsidRPr="00D66111" w:rsidRDefault="00D36E79" w:rsidP="00D36E7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0CC021F1" w14:textId="77777777" w:rsidR="00D36E79" w:rsidRPr="00D66111" w:rsidRDefault="00D36E79" w:rsidP="00D36E79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Felelős: </w:t>
      </w:r>
      <w:r w:rsidRPr="00D66111">
        <w:rPr>
          <w:rFonts w:eastAsia="Times New Roman"/>
          <w:lang w:eastAsia="hu-HU"/>
        </w:rPr>
        <w:tab/>
        <w:t xml:space="preserve">Márkus Erika polgármester </w:t>
      </w:r>
    </w:p>
    <w:p w14:paraId="41E2CDA7" w14:textId="77777777" w:rsidR="00D36E79" w:rsidRPr="00D66111" w:rsidRDefault="00D36E79" w:rsidP="00D36E79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Határidő: </w:t>
      </w:r>
      <w:r w:rsidRPr="00D66111">
        <w:rPr>
          <w:rFonts w:eastAsia="Times New Roman"/>
          <w:lang w:eastAsia="hu-HU"/>
        </w:rPr>
        <w:tab/>
        <w:t xml:space="preserve">2024. június 30. </w:t>
      </w:r>
    </w:p>
    <w:p w14:paraId="09F203EE" w14:textId="26C73AB5" w:rsidR="004414FD" w:rsidRPr="00D66111" w:rsidRDefault="004414FD" w:rsidP="004414FD"/>
    <w:p w14:paraId="5A032809" w14:textId="77777777" w:rsidR="00D36E79" w:rsidRPr="00D66111" w:rsidRDefault="00D36E79" w:rsidP="00D36E79">
      <w:pPr>
        <w:spacing w:after="0" w:line="240" w:lineRule="auto"/>
        <w:jc w:val="both"/>
        <w:rPr>
          <w:sz w:val="22"/>
        </w:rPr>
      </w:pPr>
      <w:r w:rsidRPr="00D66111">
        <w:rPr>
          <w:sz w:val="22"/>
        </w:rPr>
        <w:t>A képviselő-testület</w:t>
      </w:r>
      <w:r w:rsidRPr="00D66111">
        <w:rPr>
          <w:i/>
          <w:sz w:val="22"/>
        </w:rPr>
        <w:t xml:space="preserve"> ellenszavazat nélkül, 4 igen szavazattal és 1 tartózkodással </w:t>
      </w:r>
      <w:r w:rsidRPr="00D66111">
        <w:rPr>
          <w:sz w:val="22"/>
        </w:rPr>
        <w:t>az alábbi határozatot hozta:</w:t>
      </w:r>
    </w:p>
    <w:p w14:paraId="4623DA81" w14:textId="77777777" w:rsidR="00D36E79" w:rsidRPr="00D66111" w:rsidRDefault="00D36E79" w:rsidP="00D36E79">
      <w:pPr>
        <w:spacing w:after="0" w:line="240" w:lineRule="auto"/>
        <w:jc w:val="both"/>
        <w:rPr>
          <w:sz w:val="22"/>
        </w:rPr>
      </w:pPr>
    </w:p>
    <w:p w14:paraId="68825CA7" w14:textId="77777777" w:rsidR="00D36E79" w:rsidRPr="00D66111" w:rsidRDefault="00D36E79" w:rsidP="00D36E79">
      <w:pPr>
        <w:spacing w:after="0" w:line="240" w:lineRule="auto"/>
        <w:jc w:val="both"/>
        <w:rPr>
          <w:rFonts w:eastAsia="Calibri"/>
          <w:b/>
          <w:sz w:val="22"/>
          <w:u w:val="single"/>
        </w:rPr>
      </w:pPr>
      <w:r w:rsidRPr="00D66111">
        <w:rPr>
          <w:rFonts w:eastAsia="Calibri"/>
          <w:b/>
          <w:sz w:val="22"/>
          <w:u w:val="single"/>
        </w:rPr>
        <w:t>72/2024. (V. 28.) határozat</w:t>
      </w:r>
    </w:p>
    <w:p w14:paraId="6C29720B" w14:textId="77777777" w:rsidR="00D36E79" w:rsidRPr="00D66111" w:rsidRDefault="00D36E79" w:rsidP="00D36E79">
      <w:pPr>
        <w:spacing w:after="0" w:line="240" w:lineRule="auto"/>
        <w:jc w:val="both"/>
        <w:rPr>
          <w:rFonts w:eastAsia="Calibri"/>
          <w:sz w:val="22"/>
          <w:u w:val="single"/>
        </w:rPr>
      </w:pPr>
    </w:p>
    <w:p w14:paraId="0D09081C" w14:textId="77777777" w:rsidR="00D36E79" w:rsidRPr="00D66111" w:rsidRDefault="00D36E79" w:rsidP="00D36E79">
      <w:pPr>
        <w:spacing w:after="0" w:line="240" w:lineRule="auto"/>
        <w:ind w:left="284"/>
        <w:contextualSpacing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Bezenye Községi Önkormányzat Képviselő-testülete a </w:t>
      </w:r>
      <w:r w:rsidRPr="00D66111">
        <w:rPr>
          <w:rFonts w:eastAsia="Times New Roman"/>
          <w:szCs w:val="22"/>
          <w:lang w:eastAsia="hu-HU"/>
        </w:rPr>
        <w:t xml:space="preserve">„Bezenye, bölcsőde bútorok és elektromos eszközök beszerzése” tárgyában </w:t>
      </w:r>
      <w:r w:rsidRPr="00D66111">
        <w:rPr>
          <w:rFonts w:eastAsia="Times New Roman"/>
          <w:lang w:eastAsia="hu-HU"/>
        </w:rPr>
        <w:t>a beszerzési szabályzat szerint bekért árajánlatot megvizsgálta. A</w:t>
      </w:r>
      <w:r w:rsidRPr="00D66111">
        <w:rPr>
          <w:rFonts w:eastAsia="Times New Roman"/>
          <w:bCs/>
          <w:lang w:eastAsia="hu-HU"/>
        </w:rPr>
        <w:t xml:space="preserve"> </w:t>
      </w:r>
      <w:r w:rsidRPr="00D66111">
        <w:rPr>
          <w:rFonts w:eastAsia="Times New Roman"/>
          <w:lang w:eastAsia="hu-HU"/>
        </w:rPr>
        <w:t xml:space="preserve">beérkezett érvényes ajánlatok közül a </w:t>
      </w:r>
      <w:proofErr w:type="spellStart"/>
      <w:r w:rsidRPr="00D66111">
        <w:rPr>
          <w:rFonts w:eastAsia="Times New Roman"/>
          <w:lang w:eastAsia="hu-HU"/>
        </w:rPr>
        <w:t>PB-Bútorkereskedő</w:t>
      </w:r>
      <w:proofErr w:type="spellEnd"/>
      <w:r w:rsidRPr="00D66111">
        <w:rPr>
          <w:rFonts w:eastAsia="Times New Roman"/>
          <w:lang w:eastAsia="hu-HU"/>
        </w:rPr>
        <w:t xml:space="preserve"> Kft bruttó 2.789.522,- Ft összegű árajánlatát fogadja el, és felhatalmazza a polgármestert a megrendelésre, valamint a vállalkozói szerződés megkötésére.</w:t>
      </w:r>
    </w:p>
    <w:p w14:paraId="2E88D43E" w14:textId="77777777" w:rsidR="00D36E79" w:rsidRPr="00D66111" w:rsidRDefault="00D36E79" w:rsidP="00D36E79">
      <w:pPr>
        <w:spacing w:after="0" w:line="240" w:lineRule="auto"/>
        <w:ind w:left="426"/>
        <w:jc w:val="both"/>
        <w:rPr>
          <w:rFonts w:eastAsia="Times New Roman"/>
          <w:lang w:eastAsia="hu-HU"/>
        </w:rPr>
      </w:pPr>
    </w:p>
    <w:p w14:paraId="52431F98" w14:textId="77777777" w:rsidR="00D36E79" w:rsidRPr="00D66111" w:rsidRDefault="00D36E79" w:rsidP="00D36E79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Felelős: </w:t>
      </w:r>
      <w:r w:rsidRPr="00D66111">
        <w:rPr>
          <w:rFonts w:eastAsia="Times New Roman"/>
          <w:lang w:eastAsia="hu-HU"/>
        </w:rPr>
        <w:tab/>
        <w:t xml:space="preserve">Márkus Erika polgármester </w:t>
      </w:r>
    </w:p>
    <w:p w14:paraId="741FF896" w14:textId="77777777" w:rsidR="00D36E79" w:rsidRPr="00D66111" w:rsidRDefault="00D36E79" w:rsidP="00D36E79">
      <w:pPr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Határidő: </w:t>
      </w:r>
      <w:r w:rsidRPr="00D66111">
        <w:rPr>
          <w:rFonts w:eastAsia="Times New Roman"/>
          <w:lang w:eastAsia="hu-HU"/>
        </w:rPr>
        <w:tab/>
        <w:t xml:space="preserve">2024. június 30. </w:t>
      </w:r>
    </w:p>
    <w:p w14:paraId="39BBA428" w14:textId="77777777" w:rsidR="004414FD" w:rsidRPr="00D66111" w:rsidRDefault="004414FD" w:rsidP="004414FD">
      <w:pPr>
        <w:spacing w:after="0" w:line="256" w:lineRule="auto"/>
        <w:rPr>
          <w:rFonts w:eastAsia="Calibri"/>
        </w:rPr>
      </w:pPr>
    </w:p>
    <w:p w14:paraId="52CD47F7" w14:textId="3EB30711" w:rsidR="00FF786F" w:rsidRPr="00D66111" w:rsidRDefault="00FF786F" w:rsidP="00B4728A">
      <w:pPr>
        <w:jc w:val="both"/>
      </w:pPr>
    </w:p>
    <w:p w14:paraId="5DB1CC9D" w14:textId="12C9A2C5" w:rsidR="00F40C55" w:rsidRPr="00D66111" w:rsidRDefault="00F40C55" w:rsidP="00F40C5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66111">
        <w:rPr>
          <w:b/>
          <w:u w:val="single"/>
        </w:rPr>
        <w:t>napirendi pont</w:t>
      </w:r>
      <w:r w:rsidR="00033A7C" w:rsidRPr="00D66111">
        <w:rPr>
          <w:b/>
          <w:u w:val="single"/>
        </w:rPr>
        <w:t xml:space="preserve"> (08 sz. előterjesztés szerint)</w:t>
      </w:r>
    </w:p>
    <w:p w14:paraId="4D77EE91" w14:textId="39033F74" w:rsidR="00F80946" w:rsidRPr="00D66111" w:rsidRDefault="00D36E79" w:rsidP="00205394">
      <w:pPr>
        <w:pStyle w:val="Felsorols"/>
        <w:numPr>
          <w:ilvl w:val="0"/>
          <w:numId w:val="0"/>
        </w:numPr>
        <w:ind w:left="360"/>
      </w:pPr>
      <w:r w:rsidRPr="00D66111">
        <w:t>Makadám egyezség</w:t>
      </w:r>
    </w:p>
    <w:p w14:paraId="0903983A" w14:textId="4C009599" w:rsidR="00F40C55" w:rsidRPr="00D66111" w:rsidRDefault="00F40C55" w:rsidP="00F40C55">
      <w:pPr>
        <w:pStyle w:val="Listaszerbekezds"/>
        <w:tabs>
          <w:tab w:val="left" w:pos="284"/>
        </w:tabs>
        <w:spacing w:after="0" w:line="240" w:lineRule="auto"/>
      </w:pPr>
    </w:p>
    <w:p w14:paraId="5444F881" w14:textId="317D8A91" w:rsidR="002958B4" w:rsidRPr="00D66111" w:rsidRDefault="002958B4" w:rsidP="002958B4">
      <w:pPr>
        <w:jc w:val="both"/>
      </w:pPr>
      <w:r w:rsidRPr="00D66111">
        <w:t xml:space="preserve">Márkus Erika polgármester </w:t>
      </w:r>
      <w:r w:rsidR="00006E3B" w:rsidRPr="00D66111">
        <w:t>elmondja, hogy</w:t>
      </w:r>
      <w:r w:rsidR="00726757" w:rsidRPr="00D66111">
        <w:t xml:space="preserve"> a képviselő-testület részére kiküldésre került az anyag. Felkéri a jogi képviselőt, hogy röviden ismertesse az előzményeket és a javaslatokat annyiban, amennyiben az egy nyilvános ülésen ismertethető.</w:t>
      </w:r>
    </w:p>
    <w:p w14:paraId="21E6E21F" w14:textId="2760987E" w:rsidR="00726757" w:rsidRPr="00D66111" w:rsidRDefault="00726757" w:rsidP="002958B4">
      <w:pPr>
        <w:jc w:val="both"/>
      </w:pPr>
      <w:r w:rsidRPr="00D66111">
        <w:lastRenderedPageBreak/>
        <w:t xml:space="preserve">Dr. </w:t>
      </w:r>
      <w:proofErr w:type="spellStart"/>
      <w:r w:rsidRPr="00D66111">
        <w:t>Weintrager-Hasilla</w:t>
      </w:r>
      <w:proofErr w:type="spellEnd"/>
      <w:r w:rsidRPr="00D66111">
        <w:t xml:space="preserve"> Mária jogi képviselő felhívja a figyelmet, hogy mivel itt látja, hogy kép- és hangfelvétel készül, ő elmondja, hogy ezek a tárgyalások az eddigiekben is zárt ülésen folytak, nyilvánosságnak ebben az ügyben helye nincs. Ő számszerűséget nem fog mondani, mert nem kívánja megszegni titoktartási kötelezettségét. Arról tudja a képviselő-testül</w:t>
      </w:r>
      <w:r w:rsidR="00D14937" w:rsidRPr="00D66111">
        <w:t xml:space="preserve">etet tájékoztatni, hogy egy éve, tavaly áprilistól folytattak tárgyalásokat, melyek során eljutottak a jelenlegi álláspontig. Az ő megbízatása arról szólt, hogy közös megegyezésre vigye a Makadám </w:t>
      </w:r>
      <w:proofErr w:type="spellStart"/>
      <w:r w:rsidR="00D14937" w:rsidRPr="00D66111">
        <w:t>Kft-vel</w:t>
      </w:r>
      <w:proofErr w:type="spellEnd"/>
      <w:r w:rsidR="00D14937" w:rsidRPr="00D66111">
        <w:t xml:space="preserve"> fennálló jogvitát. Az ügy bonyolultsága azt indokolja, hogy rengeteg szakértő igénybevételére lenne szükség egy polgári peres eljárásban. Egy olyan ügyértékről van szó, melynek tárgyalása nem a Járásbíróság, hanem a Törvényszék elé kerülne, ahol már az illetékfizetési kötelezettség is 600 ezer forint és másfél millió forint között terjedne. Egy eljárás úgy indítható meg, hogy a felperes előlegez meg mindent, így Bezenye Községi Önkormányzat költségvetéséből hiányozna ez az összeg. Ezért törekedtek arra, hogy békés körülmények között, közös megegyezéssel oldják meg ezt a jogvitát. Nem szakértők, nem tudják megbecsülni azt, hogy ez az ügy mennyi időt, akár több évet is igénybe vesz, így a költségvetést ez nagyon megterheli. A közös megállapodás tekintetében a polgármester elrendelt egy zárt ülést, melyen meghatározták, hogy mekkora mozgásteret kap az egyezség során. Felhatalmazták arra, hogy a tárgyalások során eljárjon, egyik képviselő sem vett részt a tárgyalásokon. Ő a polgármester álláspontját támogatja és viszi tovább. A Makadám Kft szintén a kompromisszumra törekszik, viszont neki is van egy mozgáshatára, ami alapján ezt a munkát el tudja végezni. Partnerként működött együtt a polgármesterrel. Áprilisban volt egy tárgyalás, a képviselő-testület azonban olyan szűk mozgásteret adott a polgármesternek, hogy azt a másik fél nem tudta elfogadni. A tárgyalásról készült jegyzőkönyvet </w:t>
      </w:r>
      <w:r w:rsidR="003B2685" w:rsidRPr="00D66111">
        <w:t>a konkrét számokkal, adatokkal a képviselő-testület megkapta. Egyetért azzal, hogy a polgármester el szeretné fogadni az ajánlatot. Ha akkor el tudja fogadni, akkor ez az út már készülne. Az ajánlatot reálisnak találja, így javasolja elfogadni. Az önkormányzat, a falu akkor is nyer egy új utat, ha a választások kimenetele úgy alakul, hogy nem a jelenlegi polgármester vagy testület marad. Nem javasolja a peres eljárást annak magas költsége és az esetleges évekig történő elhúzódása miatt. Nincs garancia arra, hogy a peres eljárás végén a teljes összeg kifizetésre kerülne, lehet, hogy csupán annyi pénz kerülne vissza az önkormányzathoz, ami az eljárási illeték és a szakértői díjak kifizetésére lenne elegendő.</w:t>
      </w:r>
    </w:p>
    <w:p w14:paraId="7BE1FAD4" w14:textId="43653764" w:rsidR="003B2685" w:rsidRPr="00D66111" w:rsidRDefault="003B2685" w:rsidP="002958B4">
      <w:pPr>
        <w:jc w:val="both"/>
        <w:rPr>
          <w:rFonts w:eastAsia="Times New Roman"/>
          <w:lang w:eastAsia="hu-HU"/>
        </w:rPr>
      </w:pPr>
      <w:r w:rsidRPr="00D66111">
        <w:t xml:space="preserve">A polgármester elmondja, hogy a szennyvíztisztító felé vezető út szabálytalansági eljárása van a tárgyalások hátterében. Ezért egyezkednek a Makadám </w:t>
      </w:r>
      <w:proofErr w:type="spellStart"/>
      <w:r w:rsidRPr="00D66111">
        <w:t>Kft-vel</w:t>
      </w:r>
      <w:proofErr w:type="spellEnd"/>
      <w:r w:rsidRPr="00D66111">
        <w:t xml:space="preserve">, hogy ezeket a problémákat kiküszöböljék. Az alku során arra törekednek, hogy a Makadám Kft olyan értékben végezzen munkát a faluban, amekkora pénzügyi kárt okozott korábban. Az egyezség tárgya </w:t>
      </w:r>
      <w:r w:rsidRPr="00D66111">
        <w:rPr>
          <w:rFonts w:eastAsia="Times New Roman"/>
          <w:lang w:eastAsia="hu-HU"/>
        </w:rPr>
        <w:t>a Bezenye, Faiskola utca aszfaltburkolat építési munkáinak kivitelezése csökkentett műszaki tartalom alapján 3,5 m terv szerinti szélességben bruttó 40.659.995,- forint összegben.</w:t>
      </w:r>
      <w:r w:rsidR="00E84179" w:rsidRPr="00D66111">
        <w:rPr>
          <w:rFonts w:eastAsia="Times New Roman"/>
          <w:lang w:eastAsia="hu-HU"/>
        </w:rPr>
        <w:t xml:space="preserve"> A 3</w:t>
      </w:r>
      <w:bookmarkStart w:id="0" w:name="_GoBack"/>
      <w:bookmarkEnd w:id="0"/>
      <w:r w:rsidR="00E84179" w:rsidRPr="00D66111">
        <w:rPr>
          <w:rFonts w:eastAsia="Times New Roman"/>
          <w:lang w:eastAsia="hu-HU"/>
        </w:rPr>
        <w:t xml:space="preserve"> m szélesség bruttó 34.572.999,- forintba kerülne. A Makadám Kft felajánlotta, hogy egy nagyobb összeget átvállal a beruházás összegéből. Úgy gondolja, hogy ez az utolsó olyan testületi ülés, amelyen még a jelenlegi testület tud egy olyan döntést hozni, hogy a Faiskola utca felújításra kerüljön, és ezt az ü</w:t>
      </w:r>
      <w:r w:rsidR="00B164D5" w:rsidRPr="00D66111">
        <w:rPr>
          <w:rFonts w:eastAsia="Times New Roman"/>
          <w:lang w:eastAsia="hu-HU"/>
        </w:rPr>
        <w:t>gyet békés úton le tudják zárni, és ne legyen pereskedés az ügyből. A Makadám Kft 62%-ot vállal, az önkormányzatnak 38%-ot kell a 2024. évi költségvetéséből biztosítani. A Faiskola utca olyan speciális helyzetben van, hogy erre nem fognak pályázati forrást találni.</w:t>
      </w:r>
    </w:p>
    <w:p w14:paraId="75CA3A72" w14:textId="1613DC27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lastRenderedPageBreak/>
        <w:t>Szakos Géza képviselő megköszöni, hogy a polgármester a nyilvánosság elé tárta a zárt ülés anyagát. Azonban szeretné elmondani, hogy több mint egy éve többüknek az volt a véleménye, hogy tisztességesebb ajánlatot tudtak volna kiharcolni. Ők lefektették az irányelveket.</w:t>
      </w:r>
    </w:p>
    <w:p w14:paraId="0AF93932" w14:textId="4C31006A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A jogi képviselő elmondja, hogy ő tisztában van a teljes ügymenettel.</w:t>
      </w:r>
    </w:p>
    <w:p w14:paraId="5695CEF2" w14:textId="518B0931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Szakos Géza képviselő azt mondja, hogy ők nem utat akartak volna építeni, ők pénzt akartak, és ez </w:t>
      </w:r>
      <w:r w:rsidR="00C165A9">
        <w:rPr>
          <w:rFonts w:eastAsia="Times New Roman"/>
          <w:lang w:eastAsia="hu-HU"/>
        </w:rPr>
        <w:t xml:space="preserve">az összeg, amiről most szó van, </w:t>
      </w:r>
      <w:r w:rsidRPr="00D66111">
        <w:rPr>
          <w:rFonts w:eastAsia="Times New Roman"/>
          <w:lang w:eastAsia="hu-HU"/>
        </w:rPr>
        <w:t>nagyon messze van a lefektetett sarokszámoktól.</w:t>
      </w:r>
    </w:p>
    <w:p w14:paraId="0C05E33F" w14:textId="26953A09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A jogi képviselő elmondja, hogy mindezzel együtt úgy gondolja, hogy egy esetleges peres eljárás a bizonyítási eljárások során kirendelt szakértők miatt hatalmas kiadás lenne, és rendkívül megterhelné az önkormányzat költségvetését.</w:t>
      </w:r>
    </w:p>
    <w:p w14:paraId="61E4EE42" w14:textId="551A1188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A jogi képviselő elmondja, hogy a polgármester a tárgyalások során képviselte a testület álláspontját, de a má</w:t>
      </w:r>
      <w:r w:rsidR="00C165A9">
        <w:rPr>
          <w:rFonts w:eastAsia="Times New Roman"/>
          <w:lang w:eastAsia="hu-HU"/>
        </w:rPr>
        <w:t>sik félnek teljesen eltérő volt</w:t>
      </w:r>
      <w:r w:rsidRPr="00D66111">
        <w:rPr>
          <w:rFonts w:eastAsia="Times New Roman"/>
          <w:lang w:eastAsia="hu-HU"/>
        </w:rPr>
        <w:t xml:space="preserve"> az álláspontja. Ezt a két álláspontot közelíteni kellett egymáshoz.</w:t>
      </w:r>
    </w:p>
    <w:p w14:paraId="30C2CA12" w14:textId="21B68479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Szakos Géza képviselő elmondja, hogy a bizonyítási eljárást az államkincstár már lefolytatta a szabálytalansági eljárás során.</w:t>
      </w:r>
    </w:p>
    <w:p w14:paraId="7204D5A5" w14:textId="2492DEB9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A jogi képviselő elmondja, hogy a peres eljárás során a bíróság újabb szakértőket rendelt volna el, rendkívül magas költségvonzattal. Ő továbbra is azt javasolja, hogy a képviselő-testület fogadja el az ajánlatot.</w:t>
      </w:r>
    </w:p>
    <w:p w14:paraId="1757F65C" w14:textId="2AF7833A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Szakos Géza képviselő szerint, ha a Makadám Kft. elfogadja ezt az egyezséget, azzal beismeri, hogy rosszul végezte a korábbi munkát.</w:t>
      </w:r>
    </w:p>
    <w:p w14:paraId="259046C4" w14:textId="171D2ACE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A polgármester arra kéri a képviselő-testületet, hogy gondolja át az egyezséget, és döntsön arról, hogy elindít egy hosszadalmas és költséges peres eljárást, vagy végre lesz egy új út a Faiskola utcában.</w:t>
      </w:r>
    </w:p>
    <w:p w14:paraId="6749D92B" w14:textId="58862597" w:rsidR="00D60615" w:rsidRPr="00D66111" w:rsidRDefault="00D60615" w:rsidP="002958B4">
      <w:pPr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>Kammerhofer Lívia képviselő elmondja, hogy ő az eddigiekben is a megállapodás megkötését támogatta, és most van lehetőség a Faiskola utcán egy új út megépítésére. Ha rajta múlott volna, azon az úton már bicikliznének és görkorcsolyáznának.</w:t>
      </w:r>
    </w:p>
    <w:p w14:paraId="4D1B4D79" w14:textId="26CEFEB5" w:rsidR="00D60615" w:rsidRPr="00D66111" w:rsidRDefault="00D60615" w:rsidP="002958B4">
      <w:pPr>
        <w:jc w:val="both"/>
      </w:pPr>
      <w:r w:rsidRPr="00D66111">
        <w:rPr>
          <w:rFonts w:eastAsia="Times New Roman"/>
          <w:lang w:eastAsia="hu-HU"/>
        </w:rPr>
        <w:t xml:space="preserve">Hiltser Mátyás alpolgármester elmondja, hogy ő egy másik oldalról közelítené meg ezt az ügyet. A Faiskola utcában olyan speciális helyzet van, </w:t>
      </w:r>
      <w:r w:rsidR="005D3A6E" w:rsidRPr="00D66111">
        <w:rPr>
          <w:rFonts w:eastAsia="Times New Roman"/>
          <w:lang w:eastAsia="hu-HU"/>
        </w:rPr>
        <w:t>hogy ide állami vagy EU-s pénzből pályázni nem lesz lehetőség. Ezt az utcát csak önerőből lehet megépíteni. Hogy mikor lenne erre az önkormányzatnak 50-60 millió forintja, azt nem lehet megmondani. Most van arra lehetőség, hogy ennek töredékéből megépüljön a Faiskola utca útburkolata.</w:t>
      </w:r>
    </w:p>
    <w:p w14:paraId="71468977" w14:textId="0BBC8F01" w:rsidR="00006E3B" w:rsidRPr="00D66111" w:rsidRDefault="00451B3F" w:rsidP="002958B4">
      <w:pPr>
        <w:jc w:val="both"/>
      </w:pPr>
      <w:r w:rsidRPr="00D66111">
        <w:t>Kammerhofer Lívia képviselő úgy tudja, hogy erre még fedezet is van, tehát nem vállalna a képviselő-testület fedezet nélküli kötelezettséget. Az ipari park telkeinek értékesítéséből befolyó összegből az önkormányzat finanszírozni tudná az egyezség megkötése során rögzített vállalását.</w:t>
      </w:r>
    </w:p>
    <w:p w14:paraId="2D1D21D0" w14:textId="4A90E034" w:rsidR="00F80946" w:rsidRPr="00D66111" w:rsidRDefault="00F80946" w:rsidP="00F80946">
      <w:pPr>
        <w:jc w:val="both"/>
      </w:pPr>
      <w:r w:rsidRPr="00D66111">
        <w:t xml:space="preserve">Mivel </w:t>
      </w:r>
      <w:r w:rsidR="00006E3B" w:rsidRPr="00D66111">
        <w:t xml:space="preserve">több </w:t>
      </w:r>
      <w:r w:rsidRPr="00D66111">
        <w:t>kérdés, észrevétel nem érkezett, szavazásra teszi fel a határozati javaslatot.</w:t>
      </w:r>
    </w:p>
    <w:p w14:paraId="76341430" w14:textId="77777777" w:rsidR="00451B3F" w:rsidRPr="00D66111" w:rsidRDefault="00451B3F">
      <w:r w:rsidRPr="00D66111">
        <w:br w:type="page"/>
      </w:r>
    </w:p>
    <w:p w14:paraId="1DA11B01" w14:textId="5BC6D707" w:rsidR="00006E3B" w:rsidRPr="00D66111" w:rsidRDefault="00006E3B" w:rsidP="00006E3B">
      <w:pPr>
        <w:spacing w:after="0" w:line="240" w:lineRule="auto"/>
        <w:jc w:val="both"/>
      </w:pPr>
      <w:r w:rsidRPr="00D66111">
        <w:lastRenderedPageBreak/>
        <w:t>A képviselő-testület</w:t>
      </w:r>
      <w:r w:rsidRPr="00D66111">
        <w:rPr>
          <w:i/>
        </w:rPr>
        <w:t xml:space="preserve"> 4 igen és 1 nem szavazattal </w:t>
      </w:r>
      <w:r w:rsidRPr="00D66111">
        <w:t>az alábbi határozatot hozta:</w:t>
      </w:r>
    </w:p>
    <w:p w14:paraId="4895C28A" w14:textId="77777777" w:rsidR="00006E3B" w:rsidRPr="00D66111" w:rsidRDefault="00006E3B" w:rsidP="00006E3B">
      <w:pPr>
        <w:spacing w:after="0" w:line="240" w:lineRule="auto"/>
        <w:jc w:val="both"/>
      </w:pPr>
    </w:p>
    <w:p w14:paraId="3455056B" w14:textId="77777777" w:rsidR="00006E3B" w:rsidRPr="00D66111" w:rsidRDefault="00006E3B" w:rsidP="00006E3B">
      <w:pPr>
        <w:spacing w:after="0" w:line="240" w:lineRule="auto"/>
        <w:jc w:val="both"/>
        <w:rPr>
          <w:rFonts w:eastAsia="Calibri"/>
          <w:b/>
          <w:u w:val="single"/>
        </w:rPr>
      </w:pPr>
      <w:r w:rsidRPr="00D66111">
        <w:rPr>
          <w:rFonts w:eastAsia="Calibri"/>
          <w:b/>
          <w:u w:val="single"/>
        </w:rPr>
        <w:t>73/2024. (V. 28.) határozat</w:t>
      </w:r>
    </w:p>
    <w:p w14:paraId="3CBDB92E" w14:textId="77777777" w:rsidR="00006E3B" w:rsidRPr="00D66111" w:rsidRDefault="00006E3B" w:rsidP="00006E3B">
      <w:pPr>
        <w:spacing w:after="0" w:line="240" w:lineRule="auto"/>
        <w:jc w:val="both"/>
        <w:rPr>
          <w:rFonts w:eastAsia="Calibri"/>
          <w:u w:val="single"/>
        </w:rPr>
      </w:pPr>
    </w:p>
    <w:p w14:paraId="5575F559" w14:textId="77777777" w:rsidR="00006E3B" w:rsidRPr="00D66111" w:rsidRDefault="00006E3B" w:rsidP="00006E3B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asciiTheme="minorHAnsi" w:hAnsiTheme="minorHAnsi" w:cstheme="minorBidi"/>
          <w:lang w:eastAsia="hu-HU"/>
        </w:rPr>
      </w:pPr>
      <w:r w:rsidRPr="00D66111">
        <w:rPr>
          <w:rFonts w:eastAsia="Times New Roman"/>
          <w:lang w:eastAsia="hu-HU"/>
        </w:rPr>
        <w:t xml:space="preserve">Bezenye Községi Önkormányzat Képviselő-testülete támogatja a </w:t>
      </w:r>
      <w:proofErr w:type="spellStart"/>
      <w:r w:rsidRPr="00D66111">
        <w:rPr>
          <w:rFonts w:eastAsia="Times New Roman"/>
          <w:lang w:eastAsia="hu-HU"/>
        </w:rPr>
        <w:t>Makadam</w:t>
      </w:r>
      <w:proofErr w:type="spellEnd"/>
      <w:r w:rsidRPr="00D66111">
        <w:rPr>
          <w:rFonts w:eastAsia="Times New Roman"/>
          <w:lang w:eastAsia="hu-HU"/>
        </w:rPr>
        <w:t xml:space="preserve"> </w:t>
      </w:r>
      <w:proofErr w:type="spellStart"/>
      <w:r w:rsidRPr="00D66111">
        <w:rPr>
          <w:rFonts w:eastAsia="Times New Roman"/>
          <w:lang w:eastAsia="hu-HU"/>
        </w:rPr>
        <w:t>Kft-vel</w:t>
      </w:r>
      <w:proofErr w:type="spellEnd"/>
      <w:r w:rsidRPr="00D66111">
        <w:rPr>
          <w:rFonts w:eastAsia="Times New Roman"/>
          <w:lang w:eastAsia="hu-HU"/>
        </w:rPr>
        <w:t xml:space="preserve"> való egyezség megkötését akként, hogy a bruttó 40.659.995,- forint összegű ajánlati árból 62%-ot vállal a Makadám Kft, és Bezenye Községi Önkormányzata vállalja a maradék 38% megfizetését a Makadám Kft. részére. Az egyezség tárgya a Bezenye, Faiskola utca aszfaltburkolat építési munkáinak kivitelezése csökkentett műszaki tartalom alapján 3,5 m terv szerinti szélességben bruttó 40.659.995,- forint összegben. </w:t>
      </w:r>
    </w:p>
    <w:p w14:paraId="295236CB" w14:textId="77777777" w:rsidR="00006E3B" w:rsidRPr="00D66111" w:rsidRDefault="00006E3B" w:rsidP="00006E3B">
      <w:pPr>
        <w:spacing w:after="0" w:line="240" w:lineRule="auto"/>
        <w:ind w:left="426"/>
        <w:jc w:val="both"/>
        <w:rPr>
          <w:rFonts w:asciiTheme="minorHAnsi" w:hAnsiTheme="minorHAnsi" w:cstheme="minorBidi"/>
          <w:u w:val="single"/>
        </w:rPr>
      </w:pPr>
    </w:p>
    <w:p w14:paraId="520CCCF5" w14:textId="77777777" w:rsidR="00006E3B" w:rsidRPr="00D66111" w:rsidRDefault="00006E3B" w:rsidP="00006E3B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eastAsia="Times New Roman"/>
          <w:lang w:eastAsia="hu-HU"/>
        </w:rPr>
      </w:pPr>
      <w:bookmarkStart w:id="1" w:name="_Hlk161312858"/>
      <w:r w:rsidRPr="00D66111">
        <w:rPr>
          <w:rFonts w:eastAsia="Times New Roman"/>
          <w:lang w:eastAsia="hu-HU"/>
        </w:rPr>
        <w:t>Bezenye Községi Önkormányzat Képviselő-testülete</w:t>
      </w:r>
      <w:r w:rsidRPr="00D66111">
        <w:rPr>
          <w:rFonts w:eastAsia="Times New Roman" w:cstheme="minorHAnsi"/>
          <w:lang w:eastAsia="hu-HU"/>
        </w:rPr>
        <w:t xml:space="preserve"> felhatalmazza a polgármestert </w:t>
      </w:r>
      <w:bookmarkEnd w:id="1"/>
      <w:r w:rsidRPr="00D66111">
        <w:rPr>
          <w:rFonts w:eastAsia="Times New Roman" w:cstheme="minorHAnsi"/>
          <w:lang w:eastAsia="hu-HU"/>
        </w:rPr>
        <w:t>a szerződött ügyvéd további megbízására az egyezség előkészítésére és megkötésére, továbbá az egyezség bírósági jóváhagyásának megoldására.</w:t>
      </w:r>
    </w:p>
    <w:p w14:paraId="501FAA38" w14:textId="77777777" w:rsidR="00006E3B" w:rsidRPr="00D66111" w:rsidRDefault="00006E3B" w:rsidP="00006E3B">
      <w:pPr>
        <w:spacing w:after="0" w:line="240" w:lineRule="auto"/>
        <w:ind w:left="720"/>
        <w:contextualSpacing/>
        <w:jc w:val="both"/>
        <w:rPr>
          <w:rFonts w:eastAsia="Times New Roman"/>
          <w:lang w:eastAsia="hu-HU"/>
        </w:rPr>
      </w:pPr>
    </w:p>
    <w:p w14:paraId="69D210AA" w14:textId="77777777" w:rsidR="00006E3B" w:rsidRPr="00D66111" w:rsidRDefault="00006E3B" w:rsidP="00006E3B">
      <w:pPr>
        <w:spacing w:after="0" w:line="240" w:lineRule="auto"/>
        <w:jc w:val="both"/>
      </w:pPr>
      <w:r w:rsidRPr="00D66111">
        <w:t xml:space="preserve">Felelős: </w:t>
      </w:r>
      <w:r w:rsidRPr="00D66111">
        <w:tab/>
        <w:t>Márkus Erika polgármester</w:t>
      </w:r>
    </w:p>
    <w:p w14:paraId="3AD6404C" w14:textId="77777777" w:rsidR="00006E3B" w:rsidRPr="00D66111" w:rsidRDefault="00006E3B" w:rsidP="00006E3B">
      <w:pPr>
        <w:spacing w:after="0" w:line="240" w:lineRule="auto"/>
        <w:jc w:val="both"/>
      </w:pPr>
      <w:r w:rsidRPr="00D66111">
        <w:t xml:space="preserve">Határidő: </w:t>
      </w:r>
      <w:r w:rsidRPr="00D66111">
        <w:tab/>
        <w:t>2024. június 30.</w:t>
      </w:r>
    </w:p>
    <w:p w14:paraId="45788640" w14:textId="77777777" w:rsidR="00D051FC" w:rsidRPr="00D66111" w:rsidRDefault="00D051FC" w:rsidP="00B64AE3">
      <w:pPr>
        <w:spacing w:after="0" w:line="240" w:lineRule="auto"/>
        <w:jc w:val="both"/>
      </w:pPr>
    </w:p>
    <w:p w14:paraId="25465FEA" w14:textId="77777777" w:rsidR="00B16DFD" w:rsidRPr="00D66111" w:rsidRDefault="00B16DFD" w:rsidP="00B16DFD">
      <w:pPr>
        <w:spacing w:after="0" w:line="240" w:lineRule="auto"/>
        <w:jc w:val="both"/>
        <w:rPr>
          <w:rFonts w:eastAsia="Times New Roman"/>
          <w:lang w:eastAsia="hu-HU"/>
        </w:rPr>
      </w:pPr>
    </w:p>
    <w:p w14:paraId="0DC8C547" w14:textId="39EFFA24" w:rsidR="0043713B" w:rsidRPr="00D66111" w:rsidRDefault="0043713B" w:rsidP="0043713B">
      <w:pPr>
        <w:spacing w:after="0" w:line="240" w:lineRule="auto"/>
        <w:contextualSpacing/>
        <w:jc w:val="both"/>
      </w:pPr>
      <w:r w:rsidRPr="00D66111">
        <w:t>Mivel kérdés, észrevétel nem érkezett, a polgármester megköszöni a részvételt</w:t>
      </w:r>
      <w:r w:rsidR="00484FC7" w:rsidRPr="00D66111">
        <w:t>,</w:t>
      </w:r>
      <w:r w:rsidRPr="00D66111">
        <w:t xml:space="preserve"> és az ülést </w:t>
      </w:r>
      <w:r w:rsidR="00006E3B" w:rsidRPr="00D66111">
        <w:t>20</w:t>
      </w:r>
      <w:r w:rsidRPr="00D66111">
        <w:t>:</w:t>
      </w:r>
      <w:r w:rsidR="00006E3B" w:rsidRPr="00D66111">
        <w:t>05</w:t>
      </w:r>
      <w:r w:rsidRPr="00D66111">
        <w:t xml:space="preserve"> órakor bezárja. </w:t>
      </w:r>
    </w:p>
    <w:p w14:paraId="465BF784" w14:textId="77777777" w:rsidR="00006E3B" w:rsidRPr="00D66111" w:rsidRDefault="00006E3B" w:rsidP="0043713B">
      <w:pPr>
        <w:spacing w:after="0" w:line="240" w:lineRule="auto"/>
        <w:contextualSpacing/>
        <w:jc w:val="both"/>
      </w:pPr>
    </w:p>
    <w:p w14:paraId="513364E2" w14:textId="3B76F89F" w:rsidR="00006E3B" w:rsidRPr="00D66111" w:rsidRDefault="00006E3B" w:rsidP="0043713B">
      <w:pPr>
        <w:spacing w:after="0" w:line="240" w:lineRule="auto"/>
        <w:contextualSpacing/>
        <w:jc w:val="both"/>
      </w:pPr>
      <w:r w:rsidRPr="00D66111">
        <w:t>Kammerhofer Róbert nemzetiségi elnök kéri jegyzőkönyvbe rögzíteni, hogy ő nemzetiségi elnöki minőségében volt jelen a képviselő-testületi ülésen, azonban a polgármestertől egyetlen egyszer sem kapott szót, pedig többször, szinte folyamatosan jelezte, hogy szólni kíván.</w:t>
      </w:r>
    </w:p>
    <w:p w14:paraId="34018C75" w14:textId="77777777" w:rsidR="00A50F73" w:rsidRPr="00D66111" w:rsidRDefault="00A50F73" w:rsidP="0043713B">
      <w:pPr>
        <w:spacing w:after="0" w:line="240" w:lineRule="auto"/>
        <w:contextualSpacing/>
        <w:jc w:val="both"/>
      </w:pPr>
    </w:p>
    <w:p w14:paraId="644E27AB" w14:textId="77777777" w:rsidR="008044C3" w:rsidRPr="00D66111" w:rsidRDefault="008044C3" w:rsidP="008044C3">
      <w:pPr>
        <w:spacing w:after="0" w:line="240" w:lineRule="auto"/>
        <w:jc w:val="center"/>
      </w:pPr>
      <w:proofErr w:type="spellStart"/>
      <w:proofErr w:type="gramStart"/>
      <w:r w:rsidRPr="00D66111">
        <w:t>k.m.f</w:t>
      </w:r>
      <w:proofErr w:type="spellEnd"/>
      <w:proofErr w:type="gramEnd"/>
      <w:r w:rsidRPr="00D66111">
        <w:t>.</w:t>
      </w:r>
    </w:p>
    <w:p w14:paraId="2554ADA7" w14:textId="77777777" w:rsidR="008044C3" w:rsidRPr="00D66111" w:rsidRDefault="008044C3" w:rsidP="008044C3">
      <w:pPr>
        <w:spacing w:after="0" w:line="240" w:lineRule="auto"/>
        <w:jc w:val="center"/>
      </w:pPr>
    </w:p>
    <w:p w14:paraId="37C2E4A9" w14:textId="77777777" w:rsidR="00473806" w:rsidRPr="00D66111" w:rsidRDefault="00473806" w:rsidP="008044C3">
      <w:pPr>
        <w:spacing w:after="0" w:line="240" w:lineRule="auto"/>
        <w:jc w:val="both"/>
        <w:rPr>
          <w:rFonts w:eastAsia="Times New Roman"/>
          <w:lang w:eastAsia="hu-HU"/>
        </w:rPr>
      </w:pPr>
    </w:p>
    <w:p w14:paraId="68C48EEC" w14:textId="77777777" w:rsidR="00473806" w:rsidRPr="00D66111" w:rsidRDefault="00473806" w:rsidP="008044C3">
      <w:pPr>
        <w:spacing w:after="0" w:line="240" w:lineRule="auto"/>
        <w:jc w:val="both"/>
        <w:rPr>
          <w:rFonts w:eastAsia="Times New Roman"/>
          <w:lang w:eastAsia="hu-HU"/>
        </w:rPr>
      </w:pPr>
    </w:p>
    <w:p w14:paraId="2F0AFBED" w14:textId="7381B85B" w:rsidR="008044C3" w:rsidRPr="00D66111" w:rsidRDefault="001F4B02" w:rsidP="001F4B02">
      <w:pPr>
        <w:tabs>
          <w:tab w:val="center" w:pos="2268"/>
          <w:tab w:val="center" w:pos="7088"/>
        </w:tabs>
        <w:spacing w:after="0" w:line="240" w:lineRule="auto"/>
        <w:rPr>
          <w:rFonts w:eastAsia="Times New Roman"/>
          <w:lang w:eastAsia="hu-HU"/>
        </w:rPr>
      </w:pPr>
      <w:r w:rsidRPr="00D66111">
        <w:rPr>
          <w:rFonts w:eastAsia="Times New Roman"/>
          <w:b/>
          <w:lang w:eastAsia="hu-HU"/>
        </w:rPr>
        <w:tab/>
        <w:t>Márkus Erika</w:t>
      </w:r>
      <w:r w:rsidRPr="00D66111">
        <w:rPr>
          <w:rFonts w:eastAsia="Times New Roman"/>
          <w:b/>
          <w:lang w:eastAsia="hu-HU"/>
        </w:rPr>
        <w:tab/>
      </w:r>
      <w:r w:rsidR="005511BE" w:rsidRPr="00D66111">
        <w:rPr>
          <w:rFonts w:eastAsia="Times New Roman"/>
          <w:b/>
          <w:lang w:eastAsia="hu-HU"/>
        </w:rPr>
        <w:t>Wiegerné Mészáros Erika</w:t>
      </w:r>
    </w:p>
    <w:p w14:paraId="536F8C56" w14:textId="769056C6" w:rsidR="008044C3" w:rsidRPr="00D66111" w:rsidRDefault="001F4B02" w:rsidP="001F4B02">
      <w:pPr>
        <w:tabs>
          <w:tab w:val="center" w:pos="2268"/>
          <w:tab w:val="center" w:pos="7230"/>
        </w:tabs>
        <w:spacing w:after="0" w:line="240" w:lineRule="auto"/>
        <w:ind w:left="142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ab/>
      </w:r>
      <w:proofErr w:type="gramStart"/>
      <w:r w:rsidR="008044C3" w:rsidRPr="00D66111">
        <w:rPr>
          <w:rFonts w:eastAsia="Times New Roman"/>
          <w:lang w:eastAsia="hu-HU"/>
        </w:rPr>
        <w:t>polgármester</w:t>
      </w:r>
      <w:proofErr w:type="gramEnd"/>
      <w:r w:rsidRPr="00D66111">
        <w:rPr>
          <w:rFonts w:eastAsia="Times New Roman"/>
          <w:lang w:eastAsia="hu-HU"/>
        </w:rPr>
        <w:tab/>
      </w:r>
      <w:r w:rsidR="008044C3" w:rsidRPr="00D66111">
        <w:rPr>
          <w:rFonts w:eastAsia="Times New Roman"/>
          <w:lang w:eastAsia="hu-HU"/>
        </w:rPr>
        <w:t>jegyző</w:t>
      </w:r>
    </w:p>
    <w:p w14:paraId="6CE3FABD" w14:textId="77777777" w:rsidR="008044C3" w:rsidRPr="00D66111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14:paraId="0117138F" w14:textId="77777777" w:rsidR="008044C3" w:rsidRPr="00D66111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lang w:eastAsia="hu-HU"/>
        </w:rPr>
        <w:t xml:space="preserve">Jegyzőkönyv hitelesítők: </w:t>
      </w:r>
    </w:p>
    <w:p w14:paraId="17911AA7" w14:textId="77777777" w:rsidR="00D04035" w:rsidRPr="00D66111" w:rsidRDefault="00D04035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14:paraId="34B8489E" w14:textId="77777777" w:rsidR="008044C3" w:rsidRPr="00D66111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14:paraId="1CC6A7F9" w14:textId="09178736" w:rsidR="008044C3" w:rsidRPr="00D66111" w:rsidRDefault="001F4B02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  <w:r w:rsidRPr="00D66111">
        <w:rPr>
          <w:rFonts w:eastAsia="Times New Roman"/>
          <w:b/>
          <w:lang w:eastAsia="hu-HU"/>
        </w:rPr>
        <w:tab/>
      </w:r>
      <w:r w:rsidR="00B16DFD" w:rsidRPr="00D66111">
        <w:rPr>
          <w:rFonts w:eastAsia="Times New Roman"/>
          <w:b/>
          <w:lang w:eastAsia="hu-HU"/>
        </w:rPr>
        <w:t>Hiltser Mátyás</w:t>
      </w:r>
      <w:r w:rsidRPr="00D66111">
        <w:rPr>
          <w:rFonts w:eastAsia="Times New Roman"/>
          <w:b/>
          <w:lang w:eastAsia="hu-HU"/>
        </w:rPr>
        <w:tab/>
      </w:r>
      <w:r w:rsidR="001F723C" w:rsidRPr="00D66111">
        <w:rPr>
          <w:rFonts w:eastAsia="Times New Roman"/>
          <w:b/>
          <w:lang w:eastAsia="hu-HU"/>
        </w:rPr>
        <w:t>Sándor Vincéné</w:t>
      </w:r>
    </w:p>
    <w:p w14:paraId="44090D60" w14:textId="5C652F76" w:rsidR="00980AA2" w:rsidRPr="00B574E7" w:rsidRDefault="00937676" w:rsidP="004D6A92">
      <w:pPr>
        <w:tabs>
          <w:tab w:val="center" w:pos="2268"/>
          <w:tab w:val="center" w:pos="7230"/>
        </w:tabs>
        <w:spacing w:after="0" w:line="240" w:lineRule="auto"/>
        <w:jc w:val="both"/>
        <w:rPr>
          <w:u w:val="single"/>
        </w:rPr>
      </w:pPr>
      <w:r w:rsidRPr="00D66111">
        <w:rPr>
          <w:rFonts w:eastAsia="Times New Roman"/>
          <w:lang w:eastAsia="hu-HU"/>
        </w:rPr>
        <w:tab/>
      </w:r>
      <w:proofErr w:type="gramStart"/>
      <w:r w:rsidR="008044C3" w:rsidRPr="00D66111">
        <w:rPr>
          <w:rFonts w:eastAsia="Times New Roman"/>
          <w:lang w:eastAsia="hu-HU"/>
        </w:rPr>
        <w:t>jegyzőkönyv</w:t>
      </w:r>
      <w:proofErr w:type="gramEnd"/>
      <w:r w:rsidR="008044C3" w:rsidRPr="00D66111">
        <w:rPr>
          <w:rFonts w:eastAsia="Times New Roman"/>
          <w:lang w:eastAsia="hu-HU"/>
        </w:rPr>
        <w:t xml:space="preserve"> hitelesítő</w:t>
      </w:r>
      <w:r w:rsidR="001F4B02" w:rsidRPr="00D66111">
        <w:rPr>
          <w:rFonts w:eastAsia="Times New Roman"/>
          <w:lang w:eastAsia="hu-HU"/>
        </w:rPr>
        <w:tab/>
      </w:r>
      <w:r w:rsidR="008044C3" w:rsidRPr="00D66111">
        <w:rPr>
          <w:rFonts w:eastAsia="Times New Roman"/>
          <w:lang w:eastAsia="hu-HU"/>
        </w:rPr>
        <w:t>jegyzőkönyv hitelesítő</w:t>
      </w:r>
      <w:r w:rsidR="008044C3" w:rsidRPr="00B574E7">
        <w:rPr>
          <w:rFonts w:eastAsia="Times New Roman"/>
          <w:lang w:eastAsia="hu-HU"/>
        </w:rPr>
        <w:tab/>
      </w:r>
    </w:p>
    <w:sectPr w:rsidR="00980AA2" w:rsidRPr="00B574E7" w:rsidSect="00DE00B5">
      <w:footerReference w:type="default" r:id="rId8"/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B9C81" w14:textId="77777777" w:rsidR="00EA13CA" w:rsidRDefault="00EA13CA">
      <w:pPr>
        <w:spacing w:after="0" w:line="240" w:lineRule="auto"/>
      </w:pPr>
      <w:r>
        <w:separator/>
      </w:r>
    </w:p>
  </w:endnote>
  <w:endnote w:type="continuationSeparator" w:id="0">
    <w:p w14:paraId="024E6CEB" w14:textId="77777777" w:rsidR="00EA13CA" w:rsidRDefault="00EA13CA">
      <w:pPr>
        <w:spacing w:after="0" w:line="240" w:lineRule="auto"/>
      </w:pPr>
      <w:r>
        <w:continuationSeparator/>
      </w:r>
    </w:p>
  </w:endnote>
  <w:endnote w:type="continuationNotice" w:id="1">
    <w:p w14:paraId="60193618" w14:textId="77777777" w:rsidR="00EA13CA" w:rsidRDefault="00EA1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191521"/>
      <w:docPartObj>
        <w:docPartGallery w:val="Page Numbers (Bottom of Page)"/>
        <w:docPartUnique/>
      </w:docPartObj>
    </w:sdtPr>
    <w:sdtEndPr/>
    <w:sdtContent>
      <w:p w14:paraId="6448887C" w14:textId="6A99D4B4" w:rsidR="00D14937" w:rsidRDefault="00D149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4E2">
          <w:rPr>
            <w:noProof/>
          </w:rPr>
          <w:t>15</w:t>
        </w:r>
        <w:r>
          <w:fldChar w:fldCharType="end"/>
        </w:r>
      </w:p>
    </w:sdtContent>
  </w:sdt>
  <w:p w14:paraId="4DA8E1D3" w14:textId="77777777" w:rsidR="00D14937" w:rsidRDefault="00D149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1B0A3" w14:textId="77777777" w:rsidR="00EA13CA" w:rsidRDefault="00EA13CA">
      <w:pPr>
        <w:spacing w:after="0" w:line="240" w:lineRule="auto"/>
      </w:pPr>
      <w:r>
        <w:separator/>
      </w:r>
    </w:p>
  </w:footnote>
  <w:footnote w:type="continuationSeparator" w:id="0">
    <w:p w14:paraId="7F15ECFF" w14:textId="77777777" w:rsidR="00EA13CA" w:rsidRDefault="00EA13CA">
      <w:pPr>
        <w:spacing w:after="0" w:line="240" w:lineRule="auto"/>
      </w:pPr>
      <w:r>
        <w:continuationSeparator/>
      </w:r>
    </w:p>
  </w:footnote>
  <w:footnote w:type="continuationNotice" w:id="1">
    <w:p w14:paraId="22497356" w14:textId="77777777" w:rsidR="00EA13CA" w:rsidRDefault="00EA13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0C6"/>
    <w:multiLevelType w:val="hybridMultilevel"/>
    <w:tmpl w:val="E54E73BA"/>
    <w:lvl w:ilvl="0" w:tplc="036C86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1CB"/>
    <w:multiLevelType w:val="hybridMultilevel"/>
    <w:tmpl w:val="B86A607C"/>
    <w:lvl w:ilvl="0" w:tplc="D58274AC">
      <w:start w:val="1"/>
      <w:numFmt w:val="decimal"/>
      <w:pStyle w:val="Felsorols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7314"/>
    <w:multiLevelType w:val="hybridMultilevel"/>
    <w:tmpl w:val="F7CA832A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C500CC"/>
    <w:multiLevelType w:val="hybridMultilevel"/>
    <w:tmpl w:val="EDC43EBA"/>
    <w:lvl w:ilvl="0" w:tplc="054ECC7A">
      <w:start w:val="1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B58BD"/>
    <w:multiLevelType w:val="hybridMultilevel"/>
    <w:tmpl w:val="BC50F2B2"/>
    <w:lvl w:ilvl="0" w:tplc="98E060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32148"/>
    <w:multiLevelType w:val="hybridMultilevel"/>
    <w:tmpl w:val="F7CA832A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334EB1"/>
    <w:multiLevelType w:val="hybridMultilevel"/>
    <w:tmpl w:val="0CDE1560"/>
    <w:lvl w:ilvl="0" w:tplc="61489A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34E6C"/>
    <w:multiLevelType w:val="hybridMultilevel"/>
    <w:tmpl w:val="55503E44"/>
    <w:lvl w:ilvl="0" w:tplc="33EC62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E743A"/>
    <w:multiLevelType w:val="hybridMultilevel"/>
    <w:tmpl w:val="525AC4CC"/>
    <w:lvl w:ilvl="0" w:tplc="D8CCB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335DB"/>
    <w:multiLevelType w:val="hybridMultilevel"/>
    <w:tmpl w:val="30D02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36476"/>
    <w:multiLevelType w:val="hybridMultilevel"/>
    <w:tmpl w:val="BB82FB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65DF3"/>
    <w:multiLevelType w:val="hybridMultilevel"/>
    <w:tmpl w:val="6F547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4717"/>
    <w:multiLevelType w:val="hybridMultilevel"/>
    <w:tmpl w:val="55503E44"/>
    <w:lvl w:ilvl="0" w:tplc="33EC62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03E59"/>
    <w:multiLevelType w:val="hybridMultilevel"/>
    <w:tmpl w:val="893C3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40958"/>
    <w:multiLevelType w:val="hybridMultilevel"/>
    <w:tmpl w:val="130E3E82"/>
    <w:lvl w:ilvl="0" w:tplc="41B8A70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43D57"/>
    <w:multiLevelType w:val="hybridMultilevel"/>
    <w:tmpl w:val="DA2A1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11DCE"/>
    <w:multiLevelType w:val="hybridMultilevel"/>
    <w:tmpl w:val="30D02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B2A39"/>
    <w:multiLevelType w:val="hybridMultilevel"/>
    <w:tmpl w:val="E94EE2F8"/>
    <w:lvl w:ilvl="0" w:tplc="E0F4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E36A5"/>
    <w:multiLevelType w:val="hybridMultilevel"/>
    <w:tmpl w:val="6E1A461E"/>
    <w:lvl w:ilvl="0" w:tplc="50320E00">
      <w:start w:val="1"/>
      <w:numFmt w:val="decimal"/>
      <w:lvlText w:val="%1.)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6E1158"/>
    <w:multiLevelType w:val="hybridMultilevel"/>
    <w:tmpl w:val="B12A20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31F71"/>
    <w:multiLevelType w:val="hybridMultilevel"/>
    <w:tmpl w:val="510EEE78"/>
    <w:lvl w:ilvl="0" w:tplc="3B54978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D74F9"/>
    <w:multiLevelType w:val="hybridMultilevel"/>
    <w:tmpl w:val="88BE5458"/>
    <w:lvl w:ilvl="0" w:tplc="2F7AE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0ACA"/>
    <w:multiLevelType w:val="hybridMultilevel"/>
    <w:tmpl w:val="156AC9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D0708"/>
    <w:multiLevelType w:val="hybridMultilevel"/>
    <w:tmpl w:val="7D9EA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338B9"/>
    <w:multiLevelType w:val="hybridMultilevel"/>
    <w:tmpl w:val="25CEBA72"/>
    <w:lvl w:ilvl="0" w:tplc="33EC62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</w:num>
  <w:num w:numId="9">
    <w:abstractNumId w:val="1"/>
  </w:num>
  <w:num w:numId="10">
    <w:abstractNumId w:val="0"/>
  </w:num>
  <w:num w:numId="11">
    <w:abstractNumId w:val="7"/>
  </w:num>
  <w:num w:numId="12">
    <w:abstractNumId w:val="21"/>
  </w:num>
  <w:num w:numId="13">
    <w:abstractNumId w:val="2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15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5"/>
  </w:num>
  <w:num w:numId="26">
    <w:abstractNumId w:val="8"/>
  </w:num>
  <w:num w:numId="2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C3"/>
    <w:rsid w:val="0000014C"/>
    <w:rsid w:val="0000058B"/>
    <w:rsid w:val="000048ED"/>
    <w:rsid w:val="00006E3B"/>
    <w:rsid w:val="000071D8"/>
    <w:rsid w:val="00012881"/>
    <w:rsid w:val="00021C99"/>
    <w:rsid w:val="00023E7B"/>
    <w:rsid w:val="0002611E"/>
    <w:rsid w:val="00027F15"/>
    <w:rsid w:val="0003359B"/>
    <w:rsid w:val="00033A7C"/>
    <w:rsid w:val="000345CB"/>
    <w:rsid w:val="00035B76"/>
    <w:rsid w:val="000364A1"/>
    <w:rsid w:val="000428D9"/>
    <w:rsid w:val="0004651C"/>
    <w:rsid w:val="00052028"/>
    <w:rsid w:val="0005225E"/>
    <w:rsid w:val="00055AA9"/>
    <w:rsid w:val="00055B5E"/>
    <w:rsid w:val="00060082"/>
    <w:rsid w:val="00060D0D"/>
    <w:rsid w:val="00060D3B"/>
    <w:rsid w:val="00060F58"/>
    <w:rsid w:val="000613ED"/>
    <w:rsid w:val="000629DF"/>
    <w:rsid w:val="00065E1F"/>
    <w:rsid w:val="000662DC"/>
    <w:rsid w:val="00066AE0"/>
    <w:rsid w:val="00067C77"/>
    <w:rsid w:val="0007145A"/>
    <w:rsid w:val="00073425"/>
    <w:rsid w:val="00074948"/>
    <w:rsid w:val="000769BB"/>
    <w:rsid w:val="00076A15"/>
    <w:rsid w:val="00077274"/>
    <w:rsid w:val="000856FC"/>
    <w:rsid w:val="00090490"/>
    <w:rsid w:val="00092EAD"/>
    <w:rsid w:val="00093702"/>
    <w:rsid w:val="0009420F"/>
    <w:rsid w:val="00095917"/>
    <w:rsid w:val="00095D86"/>
    <w:rsid w:val="000A4CF8"/>
    <w:rsid w:val="000B2B4C"/>
    <w:rsid w:val="000B3194"/>
    <w:rsid w:val="000B35D9"/>
    <w:rsid w:val="000B3A8E"/>
    <w:rsid w:val="000B56A0"/>
    <w:rsid w:val="000B5FE9"/>
    <w:rsid w:val="000C0774"/>
    <w:rsid w:val="000C19C4"/>
    <w:rsid w:val="000C245A"/>
    <w:rsid w:val="000C24E8"/>
    <w:rsid w:val="000C396B"/>
    <w:rsid w:val="000C644B"/>
    <w:rsid w:val="000C7F26"/>
    <w:rsid w:val="000D187F"/>
    <w:rsid w:val="000D2718"/>
    <w:rsid w:val="000D2745"/>
    <w:rsid w:val="000D3F67"/>
    <w:rsid w:val="000D6C3D"/>
    <w:rsid w:val="000D6D24"/>
    <w:rsid w:val="000D6D2F"/>
    <w:rsid w:val="000E1C44"/>
    <w:rsid w:val="000E5FB9"/>
    <w:rsid w:val="000E7030"/>
    <w:rsid w:val="000F026F"/>
    <w:rsid w:val="000F1838"/>
    <w:rsid w:val="000F31AC"/>
    <w:rsid w:val="000F36BE"/>
    <w:rsid w:val="000F4728"/>
    <w:rsid w:val="000F67D9"/>
    <w:rsid w:val="000F7E11"/>
    <w:rsid w:val="00100A7F"/>
    <w:rsid w:val="001027EB"/>
    <w:rsid w:val="00102BC5"/>
    <w:rsid w:val="0010413C"/>
    <w:rsid w:val="0010429A"/>
    <w:rsid w:val="00105104"/>
    <w:rsid w:val="0010574D"/>
    <w:rsid w:val="001058E1"/>
    <w:rsid w:val="0010590A"/>
    <w:rsid w:val="00106725"/>
    <w:rsid w:val="00110D9D"/>
    <w:rsid w:val="00111B9B"/>
    <w:rsid w:val="00112CA3"/>
    <w:rsid w:val="00115822"/>
    <w:rsid w:val="00115BFB"/>
    <w:rsid w:val="00117FD4"/>
    <w:rsid w:val="00121553"/>
    <w:rsid w:val="00121B30"/>
    <w:rsid w:val="001249AD"/>
    <w:rsid w:val="0012626D"/>
    <w:rsid w:val="001273C9"/>
    <w:rsid w:val="00131292"/>
    <w:rsid w:val="001315B4"/>
    <w:rsid w:val="00132E2A"/>
    <w:rsid w:val="00140DA4"/>
    <w:rsid w:val="00141941"/>
    <w:rsid w:val="00142929"/>
    <w:rsid w:val="001429A1"/>
    <w:rsid w:val="00142A72"/>
    <w:rsid w:val="00143307"/>
    <w:rsid w:val="00144C10"/>
    <w:rsid w:val="00155D1F"/>
    <w:rsid w:val="00160DA2"/>
    <w:rsid w:val="00161EDF"/>
    <w:rsid w:val="00161F17"/>
    <w:rsid w:val="00162751"/>
    <w:rsid w:val="0016475D"/>
    <w:rsid w:val="00164F12"/>
    <w:rsid w:val="00166779"/>
    <w:rsid w:val="0017085F"/>
    <w:rsid w:val="00170CC0"/>
    <w:rsid w:val="001710C3"/>
    <w:rsid w:val="0017393E"/>
    <w:rsid w:val="00174CC3"/>
    <w:rsid w:val="00175743"/>
    <w:rsid w:val="0017686F"/>
    <w:rsid w:val="001821BE"/>
    <w:rsid w:val="00183DE2"/>
    <w:rsid w:val="0018413B"/>
    <w:rsid w:val="00184BEB"/>
    <w:rsid w:val="00186873"/>
    <w:rsid w:val="00186DF9"/>
    <w:rsid w:val="001900F5"/>
    <w:rsid w:val="0019270A"/>
    <w:rsid w:val="0019270F"/>
    <w:rsid w:val="00195514"/>
    <w:rsid w:val="001961F3"/>
    <w:rsid w:val="001970A1"/>
    <w:rsid w:val="001977CE"/>
    <w:rsid w:val="001A0584"/>
    <w:rsid w:val="001A19BA"/>
    <w:rsid w:val="001A29E7"/>
    <w:rsid w:val="001A2CCA"/>
    <w:rsid w:val="001A3CB1"/>
    <w:rsid w:val="001B0BDB"/>
    <w:rsid w:val="001B10B3"/>
    <w:rsid w:val="001B1243"/>
    <w:rsid w:val="001B1A41"/>
    <w:rsid w:val="001B2DAB"/>
    <w:rsid w:val="001B74A4"/>
    <w:rsid w:val="001B7631"/>
    <w:rsid w:val="001C0777"/>
    <w:rsid w:val="001C29F5"/>
    <w:rsid w:val="001C2B3B"/>
    <w:rsid w:val="001C6630"/>
    <w:rsid w:val="001C7BFD"/>
    <w:rsid w:val="001D2859"/>
    <w:rsid w:val="001D31A7"/>
    <w:rsid w:val="001E3043"/>
    <w:rsid w:val="001E3D72"/>
    <w:rsid w:val="001E45C9"/>
    <w:rsid w:val="001E5719"/>
    <w:rsid w:val="001F048E"/>
    <w:rsid w:val="001F1980"/>
    <w:rsid w:val="001F29E9"/>
    <w:rsid w:val="001F2E00"/>
    <w:rsid w:val="001F2E25"/>
    <w:rsid w:val="001F3C22"/>
    <w:rsid w:val="001F4B02"/>
    <w:rsid w:val="001F6AC7"/>
    <w:rsid w:val="001F723C"/>
    <w:rsid w:val="0020182C"/>
    <w:rsid w:val="00202AE7"/>
    <w:rsid w:val="00205394"/>
    <w:rsid w:val="00212FED"/>
    <w:rsid w:val="0021363F"/>
    <w:rsid w:val="00216810"/>
    <w:rsid w:val="00216912"/>
    <w:rsid w:val="00216DB3"/>
    <w:rsid w:val="002215F7"/>
    <w:rsid w:val="00222242"/>
    <w:rsid w:val="0022601A"/>
    <w:rsid w:val="00230C66"/>
    <w:rsid w:val="002366B0"/>
    <w:rsid w:val="00241828"/>
    <w:rsid w:val="002447FC"/>
    <w:rsid w:val="002468E1"/>
    <w:rsid w:val="00246F4D"/>
    <w:rsid w:val="00253E8F"/>
    <w:rsid w:val="00253EDC"/>
    <w:rsid w:val="002546FC"/>
    <w:rsid w:val="00255267"/>
    <w:rsid w:val="00255760"/>
    <w:rsid w:val="00255CC1"/>
    <w:rsid w:val="00256669"/>
    <w:rsid w:val="00260081"/>
    <w:rsid w:val="0026648F"/>
    <w:rsid w:val="00270E31"/>
    <w:rsid w:val="00272F5C"/>
    <w:rsid w:val="00277689"/>
    <w:rsid w:val="00281D42"/>
    <w:rsid w:val="00282F0F"/>
    <w:rsid w:val="00282FC4"/>
    <w:rsid w:val="002852F0"/>
    <w:rsid w:val="002853C5"/>
    <w:rsid w:val="002856B1"/>
    <w:rsid w:val="002876CE"/>
    <w:rsid w:val="00290C03"/>
    <w:rsid w:val="002938BC"/>
    <w:rsid w:val="002944C3"/>
    <w:rsid w:val="00295560"/>
    <w:rsid w:val="002958B4"/>
    <w:rsid w:val="00295C4F"/>
    <w:rsid w:val="0029678F"/>
    <w:rsid w:val="002A0B23"/>
    <w:rsid w:val="002A119E"/>
    <w:rsid w:val="002A1233"/>
    <w:rsid w:val="002A2DD3"/>
    <w:rsid w:val="002A7EB8"/>
    <w:rsid w:val="002B0DA8"/>
    <w:rsid w:val="002B6D68"/>
    <w:rsid w:val="002B7F99"/>
    <w:rsid w:val="002C0AF0"/>
    <w:rsid w:val="002C206A"/>
    <w:rsid w:val="002D0C13"/>
    <w:rsid w:val="002D0D6C"/>
    <w:rsid w:val="002D2990"/>
    <w:rsid w:val="002D44C5"/>
    <w:rsid w:val="002D4B12"/>
    <w:rsid w:val="002D4F96"/>
    <w:rsid w:val="002D6FAE"/>
    <w:rsid w:val="002E19F5"/>
    <w:rsid w:val="002E21A8"/>
    <w:rsid w:val="002E34D7"/>
    <w:rsid w:val="002E3548"/>
    <w:rsid w:val="002E354A"/>
    <w:rsid w:val="002E3D0B"/>
    <w:rsid w:val="002E3F1A"/>
    <w:rsid w:val="002E4231"/>
    <w:rsid w:val="002E5680"/>
    <w:rsid w:val="002E56F0"/>
    <w:rsid w:val="002F0AD7"/>
    <w:rsid w:val="002F1869"/>
    <w:rsid w:val="002F499C"/>
    <w:rsid w:val="002F4A08"/>
    <w:rsid w:val="002F4F6D"/>
    <w:rsid w:val="002F64EE"/>
    <w:rsid w:val="00304483"/>
    <w:rsid w:val="00304FA4"/>
    <w:rsid w:val="00307775"/>
    <w:rsid w:val="0031193C"/>
    <w:rsid w:val="00315520"/>
    <w:rsid w:val="0031582C"/>
    <w:rsid w:val="00316842"/>
    <w:rsid w:val="003242AA"/>
    <w:rsid w:val="00330D36"/>
    <w:rsid w:val="0033251D"/>
    <w:rsid w:val="00335732"/>
    <w:rsid w:val="00337DF8"/>
    <w:rsid w:val="00340DE0"/>
    <w:rsid w:val="00344B1C"/>
    <w:rsid w:val="00344CD9"/>
    <w:rsid w:val="003468FE"/>
    <w:rsid w:val="00346EF7"/>
    <w:rsid w:val="003479DA"/>
    <w:rsid w:val="00351659"/>
    <w:rsid w:val="00352C28"/>
    <w:rsid w:val="00352C5B"/>
    <w:rsid w:val="00353149"/>
    <w:rsid w:val="003564EF"/>
    <w:rsid w:val="003617BC"/>
    <w:rsid w:val="0036665F"/>
    <w:rsid w:val="003677D4"/>
    <w:rsid w:val="00373514"/>
    <w:rsid w:val="00374D86"/>
    <w:rsid w:val="00376F8F"/>
    <w:rsid w:val="00380AEA"/>
    <w:rsid w:val="00381902"/>
    <w:rsid w:val="0038394B"/>
    <w:rsid w:val="003860FB"/>
    <w:rsid w:val="00391861"/>
    <w:rsid w:val="0039475B"/>
    <w:rsid w:val="00394A23"/>
    <w:rsid w:val="00395227"/>
    <w:rsid w:val="003A2037"/>
    <w:rsid w:val="003A48B9"/>
    <w:rsid w:val="003A5E96"/>
    <w:rsid w:val="003A623B"/>
    <w:rsid w:val="003A6550"/>
    <w:rsid w:val="003A6FD6"/>
    <w:rsid w:val="003B0700"/>
    <w:rsid w:val="003B2685"/>
    <w:rsid w:val="003B46DD"/>
    <w:rsid w:val="003B5762"/>
    <w:rsid w:val="003C06DA"/>
    <w:rsid w:val="003C108F"/>
    <w:rsid w:val="003C388B"/>
    <w:rsid w:val="003C4924"/>
    <w:rsid w:val="003D6235"/>
    <w:rsid w:val="003E1639"/>
    <w:rsid w:val="003F52FF"/>
    <w:rsid w:val="003F6A0E"/>
    <w:rsid w:val="003F7E9C"/>
    <w:rsid w:val="0040247E"/>
    <w:rsid w:val="004033D4"/>
    <w:rsid w:val="00403A91"/>
    <w:rsid w:val="00404B39"/>
    <w:rsid w:val="00404F14"/>
    <w:rsid w:val="00406A6E"/>
    <w:rsid w:val="0041005B"/>
    <w:rsid w:val="004132B8"/>
    <w:rsid w:val="00414F04"/>
    <w:rsid w:val="0041542C"/>
    <w:rsid w:val="00416D12"/>
    <w:rsid w:val="00420FA9"/>
    <w:rsid w:val="00421035"/>
    <w:rsid w:val="00422AEF"/>
    <w:rsid w:val="004236D6"/>
    <w:rsid w:val="00425839"/>
    <w:rsid w:val="0043156D"/>
    <w:rsid w:val="00433696"/>
    <w:rsid w:val="0043622D"/>
    <w:rsid w:val="00436851"/>
    <w:rsid w:val="0043713B"/>
    <w:rsid w:val="00440B34"/>
    <w:rsid w:val="004414FD"/>
    <w:rsid w:val="00441531"/>
    <w:rsid w:val="00441D6E"/>
    <w:rsid w:val="00442873"/>
    <w:rsid w:val="00442FE6"/>
    <w:rsid w:val="00446E69"/>
    <w:rsid w:val="00447664"/>
    <w:rsid w:val="00450452"/>
    <w:rsid w:val="00451B3F"/>
    <w:rsid w:val="0045293A"/>
    <w:rsid w:val="0045450E"/>
    <w:rsid w:val="00455E4F"/>
    <w:rsid w:val="00455EF6"/>
    <w:rsid w:val="0045636E"/>
    <w:rsid w:val="0046154E"/>
    <w:rsid w:val="00467BE9"/>
    <w:rsid w:val="00470625"/>
    <w:rsid w:val="0047361C"/>
    <w:rsid w:val="00473806"/>
    <w:rsid w:val="00475EEE"/>
    <w:rsid w:val="00475EFD"/>
    <w:rsid w:val="00476955"/>
    <w:rsid w:val="00480A60"/>
    <w:rsid w:val="00481747"/>
    <w:rsid w:val="00484FC7"/>
    <w:rsid w:val="00485170"/>
    <w:rsid w:val="004873E4"/>
    <w:rsid w:val="0049049A"/>
    <w:rsid w:val="00494267"/>
    <w:rsid w:val="00497633"/>
    <w:rsid w:val="00497B44"/>
    <w:rsid w:val="004A193B"/>
    <w:rsid w:val="004A51D8"/>
    <w:rsid w:val="004A5434"/>
    <w:rsid w:val="004A5806"/>
    <w:rsid w:val="004A6306"/>
    <w:rsid w:val="004B0BF8"/>
    <w:rsid w:val="004B1246"/>
    <w:rsid w:val="004B3901"/>
    <w:rsid w:val="004B46D0"/>
    <w:rsid w:val="004B5DC7"/>
    <w:rsid w:val="004B69A2"/>
    <w:rsid w:val="004B6F99"/>
    <w:rsid w:val="004B78F5"/>
    <w:rsid w:val="004C75C9"/>
    <w:rsid w:val="004D0056"/>
    <w:rsid w:val="004D17F4"/>
    <w:rsid w:val="004D403E"/>
    <w:rsid w:val="004D6A92"/>
    <w:rsid w:val="004E0E93"/>
    <w:rsid w:val="004E18B5"/>
    <w:rsid w:val="004E4C02"/>
    <w:rsid w:val="004E4E52"/>
    <w:rsid w:val="004E6C3F"/>
    <w:rsid w:val="004F26EC"/>
    <w:rsid w:val="004F476B"/>
    <w:rsid w:val="004F47AE"/>
    <w:rsid w:val="004F7C94"/>
    <w:rsid w:val="00501B59"/>
    <w:rsid w:val="00501D75"/>
    <w:rsid w:val="0050721B"/>
    <w:rsid w:val="00507AAB"/>
    <w:rsid w:val="00510ACC"/>
    <w:rsid w:val="00511140"/>
    <w:rsid w:val="0051136E"/>
    <w:rsid w:val="00513651"/>
    <w:rsid w:val="00514AAD"/>
    <w:rsid w:val="00514FB2"/>
    <w:rsid w:val="00515872"/>
    <w:rsid w:val="00521A55"/>
    <w:rsid w:val="00524BE8"/>
    <w:rsid w:val="00530BDD"/>
    <w:rsid w:val="00530D9B"/>
    <w:rsid w:val="0053274F"/>
    <w:rsid w:val="00533F0D"/>
    <w:rsid w:val="005346ED"/>
    <w:rsid w:val="00534E44"/>
    <w:rsid w:val="0054608E"/>
    <w:rsid w:val="0054792F"/>
    <w:rsid w:val="00550578"/>
    <w:rsid w:val="00550E8F"/>
    <w:rsid w:val="005511BE"/>
    <w:rsid w:val="00552494"/>
    <w:rsid w:val="00554342"/>
    <w:rsid w:val="00554A00"/>
    <w:rsid w:val="00561BF1"/>
    <w:rsid w:val="00562AF1"/>
    <w:rsid w:val="00564F1F"/>
    <w:rsid w:val="00565B59"/>
    <w:rsid w:val="0057013C"/>
    <w:rsid w:val="005775A8"/>
    <w:rsid w:val="00577A4F"/>
    <w:rsid w:val="00585942"/>
    <w:rsid w:val="005910B3"/>
    <w:rsid w:val="00591BCF"/>
    <w:rsid w:val="005933CB"/>
    <w:rsid w:val="0059779D"/>
    <w:rsid w:val="005A0127"/>
    <w:rsid w:val="005A0C5C"/>
    <w:rsid w:val="005A196A"/>
    <w:rsid w:val="005A1BC6"/>
    <w:rsid w:val="005A2E9A"/>
    <w:rsid w:val="005A4B40"/>
    <w:rsid w:val="005A7CBA"/>
    <w:rsid w:val="005B0A60"/>
    <w:rsid w:val="005B1C2E"/>
    <w:rsid w:val="005B6544"/>
    <w:rsid w:val="005B720D"/>
    <w:rsid w:val="005C3B61"/>
    <w:rsid w:val="005C45B4"/>
    <w:rsid w:val="005D1399"/>
    <w:rsid w:val="005D3A6E"/>
    <w:rsid w:val="005D5B42"/>
    <w:rsid w:val="005E3FC3"/>
    <w:rsid w:val="005E4EF1"/>
    <w:rsid w:val="005E55F3"/>
    <w:rsid w:val="005E605A"/>
    <w:rsid w:val="005E6864"/>
    <w:rsid w:val="005F0360"/>
    <w:rsid w:val="005F1385"/>
    <w:rsid w:val="005F3235"/>
    <w:rsid w:val="005F430D"/>
    <w:rsid w:val="005F45C0"/>
    <w:rsid w:val="005F579D"/>
    <w:rsid w:val="00602EA9"/>
    <w:rsid w:val="00604E11"/>
    <w:rsid w:val="00611923"/>
    <w:rsid w:val="00613DFF"/>
    <w:rsid w:val="006212AF"/>
    <w:rsid w:val="00621494"/>
    <w:rsid w:val="0062162C"/>
    <w:rsid w:val="00622374"/>
    <w:rsid w:val="006225FE"/>
    <w:rsid w:val="006256D0"/>
    <w:rsid w:val="00626A29"/>
    <w:rsid w:val="00627A1A"/>
    <w:rsid w:val="006349A1"/>
    <w:rsid w:val="00635969"/>
    <w:rsid w:val="00642862"/>
    <w:rsid w:val="00644AFB"/>
    <w:rsid w:val="006455BA"/>
    <w:rsid w:val="0065045F"/>
    <w:rsid w:val="00651745"/>
    <w:rsid w:val="006548E3"/>
    <w:rsid w:val="00654A3A"/>
    <w:rsid w:val="00654F53"/>
    <w:rsid w:val="00657ED4"/>
    <w:rsid w:val="006602B5"/>
    <w:rsid w:val="0066042B"/>
    <w:rsid w:val="00664C14"/>
    <w:rsid w:val="0066541F"/>
    <w:rsid w:val="006654F1"/>
    <w:rsid w:val="00666B3E"/>
    <w:rsid w:val="006674AF"/>
    <w:rsid w:val="0067004B"/>
    <w:rsid w:val="00673B48"/>
    <w:rsid w:val="00676674"/>
    <w:rsid w:val="006837F3"/>
    <w:rsid w:val="006839FE"/>
    <w:rsid w:val="00683AF0"/>
    <w:rsid w:val="006845FE"/>
    <w:rsid w:val="00685144"/>
    <w:rsid w:val="0069410E"/>
    <w:rsid w:val="00694CC2"/>
    <w:rsid w:val="00695FD3"/>
    <w:rsid w:val="00697285"/>
    <w:rsid w:val="006A42EF"/>
    <w:rsid w:val="006A7546"/>
    <w:rsid w:val="006B18B2"/>
    <w:rsid w:val="006B4369"/>
    <w:rsid w:val="006B5303"/>
    <w:rsid w:val="006B5AB5"/>
    <w:rsid w:val="006B7408"/>
    <w:rsid w:val="006C01D5"/>
    <w:rsid w:val="006C07B8"/>
    <w:rsid w:val="006C23B9"/>
    <w:rsid w:val="006C29AF"/>
    <w:rsid w:val="006D080F"/>
    <w:rsid w:val="006D30A3"/>
    <w:rsid w:val="006D315A"/>
    <w:rsid w:val="006D3CD5"/>
    <w:rsid w:val="006D7C35"/>
    <w:rsid w:val="006E4CAC"/>
    <w:rsid w:val="006E66A8"/>
    <w:rsid w:val="006F075E"/>
    <w:rsid w:val="007008CC"/>
    <w:rsid w:val="00700C9F"/>
    <w:rsid w:val="00704A9D"/>
    <w:rsid w:val="007103EB"/>
    <w:rsid w:val="00710966"/>
    <w:rsid w:val="00710B02"/>
    <w:rsid w:val="00713E74"/>
    <w:rsid w:val="00715FA8"/>
    <w:rsid w:val="0072081C"/>
    <w:rsid w:val="00720D5D"/>
    <w:rsid w:val="007216C1"/>
    <w:rsid w:val="00726757"/>
    <w:rsid w:val="00730443"/>
    <w:rsid w:val="007304E9"/>
    <w:rsid w:val="00730FF3"/>
    <w:rsid w:val="0073133C"/>
    <w:rsid w:val="00731E3D"/>
    <w:rsid w:val="007416EE"/>
    <w:rsid w:val="00744470"/>
    <w:rsid w:val="0074695B"/>
    <w:rsid w:val="00746B1F"/>
    <w:rsid w:val="00750A64"/>
    <w:rsid w:val="00750C0D"/>
    <w:rsid w:val="007520D9"/>
    <w:rsid w:val="007530A1"/>
    <w:rsid w:val="00755478"/>
    <w:rsid w:val="00755531"/>
    <w:rsid w:val="0075664C"/>
    <w:rsid w:val="00762E11"/>
    <w:rsid w:val="0076430B"/>
    <w:rsid w:val="007650FD"/>
    <w:rsid w:val="007658E9"/>
    <w:rsid w:val="007675B0"/>
    <w:rsid w:val="00770D88"/>
    <w:rsid w:val="00771154"/>
    <w:rsid w:val="00771BB3"/>
    <w:rsid w:val="0077604D"/>
    <w:rsid w:val="007801C4"/>
    <w:rsid w:val="007808A9"/>
    <w:rsid w:val="00783B18"/>
    <w:rsid w:val="00784F88"/>
    <w:rsid w:val="007907C7"/>
    <w:rsid w:val="007919AA"/>
    <w:rsid w:val="007927CB"/>
    <w:rsid w:val="00792C1B"/>
    <w:rsid w:val="00796F3B"/>
    <w:rsid w:val="007973CF"/>
    <w:rsid w:val="007A4A98"/>
    <w:rsid w:val="007A7CAD"/>
    <w:rsid w:val="007B0C79"/>
    <w:rsid w:val="007B18F0"/>
    <w:rsid w:val="007B1E10"/>
    <w:rsid w:val="007B1E9B"/>
    <w:rsid w:val="007B334C"/>
    <w:rsid w:val="007B5953"/>
    <w:rsid w:val="007B5A90"/>
    <w:rsid w:val="007B7A13"/>
    <w:rsid w:val="007C29F5"/>
    <w:rsid w:val="007C435D"/>
    <w:rsid w:val="007C67DE"/>
    <w:rsid w:val="007C7085"/>
    <w:rsid w:val="007C75CD"/>
    <w:rsid w:val="007D137F"/>
    <w:rsid w:val="007D51F2"/>
    <w:rsid w:val="007D676C"/>
    <w:rsid w:val="007D728A"/>
    <w:rsid w:val="007E02BB"/>
    <w:rsid w:val="007E5C64"/>
    <w:rsid w:val="007E5F1E"/>
    <w:rsid w:val="007E75DB"/>
    <w:rsid w:val="007F0461"/>
    <w:rsid w:val="007F42EF"/>
    <w:rsid w:val="007F44E8"/>
    <w:rsid w:val="00801195"/>
    <w:rsid w:val="008019A9"/>
    <w:rsid w:val="008044C3"/>
    <w:rsid w:val="00804CC8"/>
    <w:rsid w:val="0081186F"/>
    <w:rsid w:val="00811D17"/>
    <w:rsid w:val="00812638"/>
    <w:rsid w:val="008153ED"/>
    <w:rsid w:val="00816419"/>
    <w:rsid w:val="00817545"/>
    <w:rsid w:val="00817F41"/>
    <w:rsid w:val="00822F06"/>
    <w:rsid w:val="008233B7"/>
    <w:rsid w:val="00825B64"/>
    <w:rsid w:val="00827465"/>
    <w:rsid w:val="00830147"/>
    <w:rsid w:val="00831077"/>
    <w:rsid w:val="008331AC"/>
    <w:rsid w:val="0084073E"/>
    <w:rsid w:val="00847EBB"/>
    <w:rsid w:val="00850B9D"/>
    <w:rsid w:val="00865438"/>
    <w:rsid w:val="008662FA"/>
    <w:rsid w:val="00871506"/>
    <w:rsid w:val="00872312"/>
    <w:rsid w:val="008730AC"/>
    <w:rsid w:val="008737A1"/>
    <w:rsid w:val="00874AC0"/>
    <w:rsid w:val="00874B8E"/>
    <w:rsid w:val="008779B3"/>
    <w:rsid w:val="008813DC"/>
    <w:rsid w:val="008816C9"/>
    <w:rsid w:val="00883D35"/>
    <w:rsid w:val="0088613C"/>
    <w:rsid w:val="008864D1"/>
    <w:rsid w:val="00890E6D"/>
    <w:rsid w:val="0089166E"/>
    <w:rsid w:val="00893532"/>
    <w:rsid w:val="008966D5"/>
    <w:rsid w:val="008A0BB1"/>
    <w:rsid w:val="008A34D3"/>
    <w:rsid w:val="008A46D1"/>
    <w:rsid w:val="008B64F9"/>
    <w:rsid w:val="008B6821"/>
    <w:rsid w:val="008B77B8"/>
    <w:rsid w:val="008B7CFB"/>
    <w:rsid w:val="008C0DB4"/>
    <w:rsid w:val="008C3B12"/>
    <w:rsid w:val="008C598A"/>
    <w:rsid w:val="008D05D1"/>
    <w:rsid w:val="008D2E72"/>
    <w:rsid w:val="008D46B6"/>
    <w:rsid w:val="008D5C90"/>
    <w:rsid w:val="008D6AEB"/>
    <w:rsid w:val="008D6DFD"/>
    <w:rsid w:val="008E4CDC"/>
    <w:rsid w:val="008E5A81"/>
    <w:rsid w:val="008E6E41"/>
    <w:rsid w:val="008F0754"/>
    <w:rsid w:val="008F11D3"/>
    <w:rsid w:val="008F5A06"/>
    <w:rsid w:val="0090060F"/>
    <w:rsid w:val="00900EF5"/>
    <w:rsid w:val="00904038"/>
    <w:rsid w:val="00904731"/>
    <w:rsid w:val="00906D4E"/>
    <w:rsid w:val="00906D8B"/>
    <w:rsid w:val="00907B8A"/>
    <w:rsid w:val="00912C9A"/>
    <w:rsid w:val="00921793"/>
    <w:rsid w:val="00921C6D"/>
    <w:rsid w:val="0092208E"/>
    <w:rsid w:val="0092356A"/>
    <w:rsid w:val="00924A0C"/>
    <w:rsid w:val="009257C0"/>
    <w:rsid w:val="009276CF"/>
    <w:rsid w:val="00932785"/>
    <w:rsid w:val="009344E8"/>
    <w:rsid w:val="00936234"/>
    <w:rsid w:val="00936D90"/>
    <w:rsid w:val="00936DE0"/>
    <w:rsid w:val="00937676"/>
    <w:rsid w:val="00940757"/>
    <w:rsid w:val="009416D3"/>
    <w:rsid w:val="0094193E"/>
    <w:rsid w:val="00941F7C"/>
    <w:rsid w:val="00942E86"/>
    <w:rsid w:val="009463DE"/>
    <w:rsid w:val="00946737"/>
    <w:rsid w:val="0095488E"/>
    <w:rsid w:val="00956820"/>
    <w:rsid w:val="0095794D"/>
    <w:rsid w:val="00961443"/>
    <w:rsid w:val="00962677"/>
    <w:rsid w:val="00963837"/>
    <w:rsid w:val="0096621A"/>
    <w:rsid w:val="0097036B"/>
    <w:rsid w:val="00971E70"/>
    <w:rsid w:val="00974E29"/>
    <w:rsid w:val="00976553"/>
    <w:rsid w:val="00976A8F"/>
    <w:rsid w:val="00976B42"/>
    <w:rsid w:val="00980AA2"/>
    <w:rsid w:val="00981077"/>
    <w:rsid w:val="00984A54"/>
    <w:rsid w:val="0098588E"/>
    <w:rsid w:val="00990D9F"/>
    <w:rsid w:val="00992B89"/>
    <w:rsid w:val="00994DDB"/>
    <w:rsid w:val="0099627A"/>
    <w:rsid w:val="00997505"/>
    <w:rsid w:val="00997C29"/>
    <w:rsid w:val="009A0B11"/>
    <w:rsid w:val="009A2846"/>
    <w:rsid w:val="009A3036"/>
    <w:rsid w:val="009B110F"/>
    <w:rsid w:val="009B5D89"/>
    <w:rsid w:val="009B5E18"/>
    <w:rsid w:val="009C497A"/>
    <w:rsid w:val="009C5358"/>
    <w:rsid w:val="009D0D44"/>
    <w:rsid w:val="009D1D27"/>
    <w:rsid w:val="009D2556"/>
    <w:rsid w:val="009D4F7A"/>
    <w:rsid w:val="009D5AC4"/>
    <w:rsid w:val="009D75E6"/>
    <w:rsid w:val="009E139B"/>
    <w:rsid w:val="009E15FF"/>
    <w:rsid w:val="009E1AD2"/>
    <w:rsid w:val="009E22CF"/>
    <w:rsid w:val="009E735F"/>
    <w:rsid w:val="009F7502"/>
    <w:rsid w:val="00A0442D"/>
    <w:rsid w:val="00A05CEA"/>
    <w:rsid w:val="00A06A7B"/>
    <w:rsid w:val="00A073B4"/>
    <w:rsid w:val="00A07697"/>
    <w:rsid w:val="00A10788"/>
    <w:rsid w:val="00A11481"/>
    <w:rsid w:val="00A114A9"/>
    <w:rsid w:val="00A1205A"/>
    <w:rsid w:val="00A126A9"/>
    <w:rsid w:val="00A12AD9"/>
    <w:rsid w:val="00A14906"/>
    <w:rsid w:val="00A15D30"/>
    <w:rsid w:val="00A204A3"/>
    <w:rsid w:val="00A2601C"/>
    <w:rsid w:val="00A3292D"/>
    <w:rsid w:val="00A34AC6"/>
    <w:rsid w:val="00A402A9"/>
    <w:rsid w:val="00A40BAD"/>
    <w:rsid w:val="00A4409B"/>
    <w:rsid w:val="00A449CE"/>
    <w:rsid w:val="00A45D69"/>
    <w:rsid w:val="00A47EA3"/>
    <w:rsid w:val="00A50F73"/>
    <w:rsid w:val="00A51C91"/>
    <w:rsid w:val="00A55736"/>
    <w:rsid w:val="00A558D8"/>
    <w:rsid w:val="00A57D90"/>
    <w:rsid w:val="00A619A7"/>
    <w:rsid w:val="00A623C8"/>
    <w:rsid w:val="00A67273"/>
    <w:rsid w:val="00A6756A"/>
    <w:rsid w:val="00A70DC7"/>
    <w:rsid w:val="00A715CC"/>
    <w:rsid w:val="00A716A2"/>
    <w:rsid w:val="00A73B08"/>
    <w:rsid w:val="00A73E48"/>
    <w:rsid w:val="00A743EB"/>
    <w:rsid w:val="00A82D68"/>
    <w:rsid w:val="00A82E62"/>
    <w:rsid w:val="00A83A29"/>
    <w:rsid w:val="00A86AFF"/>
    <w:rsid w:val="00A87D8C"/>
    <w:rsid w:val="00A90A22"/>
    <w:rsid w:val="00A9147B"/>
    <w:rsid w:val="00A92EEB"/>
    <w:rsid w:val="00A93E7E"/>
    <w:rsid w:val="00A94E79"/>
    <w:rsid w:val="00A96A76"/>
    <w:rsid w:val="00A97A78"/>
    <w:rsid w:val="00AA2F9C"/>
    <w:rsid w:val="00AA524A"/>
    <w:rsid w:val="00AA6E05"/>
    <w:rsid w:val="00AA7918"/>
    <w:rsid w:val="00AB6A6C"/>
    <w:rsid w:val="00AB7EB5"/>
    <w:rsid w:val="00AC108A"/>
    <w:rsid w:val="00AC1575"/>
    <w:rsid w:val="00AC1872"/>
    <w:rsid w:val="00AC4600"/>
    <w:rsid w:val="00AC461C"/>
    <w:rsid w:val="00AC4A72"/>
    <w:rsid w:val="00AC4BD8"/>
    <w:rsid w:val="00AC4C6C"/>
    <w:rsid w:val="00AD00BA"/>
    <w:rsid w:val="00AD00CF"/>
    <w:rsid w:val="00AD2956"/>
    <w:rsid w:val="00AD3429"/>
    <w:rsid w:val="00AD6868"/>
    <w:rsid w:val="00AE51AF"/>
    <w:rsid w:val="00AF33D1"/>
    <w:rsid w:val="00AF58A8"/>
    <w:rsid w:val="00AF5A5B"/>
    <w:rsid w:val="00AF793F"/>
    <w:rsid w:val="00B036AB"/>
    <w:rsid w:val="00B04018"/>
    <w:rsid w:val="00B073DB"/>
    <w:rsid w:val="00B101B2"/>
    <w:rsid w:val="00B13E08"/>
    <w:rsid w:val="00B164D5"/>
    <w:rsid w:val="00B16DFD"/>
    <w:rsid w:val="00B17C85"/>
    <w:rsid w:val="00B211A1"/>
    <w:rsid w:val="00B21272"/>
    <w:rsid w:val="00B21464"/>
    <w:rsid w:val="00B2424F"/>
    <w:rsid w:val="00B24FFF"/>
    <w:rsid w:val="00B27CBF"/>
    <w:rsid w:val="00B303EB"/>
    <w:rsid w:val="00B314AF"/>
    <w:rsid w:val="00B33621"/>
    <w:rsid w:val="00B42CF6"/>
    <w:rsid w:val="00B44397"/>
    <w:rsid w:val="00B44CE7"/>
    <w:rsid w:val="00B45517"/>
    <w:rsid w:val="00B4728A"/>
    <w:rsid w:val="00B517CE"/>
    <w:rsid w:val="00B530D6"/>
    <w:rsid w:val="00B539AF"/>
    <w:rsid w:val="00B5406E"/>
    <w:rsid w:val="00B550EE"/>
    <w:rsid w:val="00B553C1"/>
    <w:rsid w:val="00B56049"/>
    <w:rsid w:val="00B56AA7"/>
    <w:rsid w:val="00B574E7"/>
    <w:rsid w:val="00B579CE"/>
    <w:rsid w:val="00B60D88"/>
    <w:rsid w:val="00B6159B"/>
    <w:rsid w:val="00B62AD4"/>
    <w:rsid w:val="00B62BFA"/>
    <w:rsid w:val="00B64AE3"/>
    <w:rsid w:val="00B656B0"/>
    <w:rsid w:val="00B6637F"/>
    <w:rsid w:val="00B664C5"/>
    <w:rsid w:val="00B66DB2"/>
    <w:rsid w:val="00B6786E"/>
    <w:rsid w:val="00B67B17"/>
    <w:rsid w:val="00B7216A"/>
    <w:rsid w:val="00B727F8"/>
    <w:rsid w:val="00B72ACB"/>
    <w:rsid w:val="00B76853"/>
    <w:rsid w:val="00B77189"/>
    <w:rsid w:val="00B80B39"/>
    <w:rsid w:val="00B82BE9"/>
    <w:rsid w:val="00B853B2"/>
    <w:rsid w:val="00B86240"/>
    <w:rsid w:val="00B86EE7"/>
    <w:rsid w:val="00B877B7"/>
    <w:rsid w:val="00B90574"/>
    <w:rsid w:val="00B9457C"/>
    <w:rsid w:val="00B948D9"/>
    <w:rsid w:val="00B951B2"/>
    <w:rsid w:val="00B97217"/>
    <w:rsid w:val="00BA19FC"/>
    <w:rsid w:val="00BA364F"/>
    <w:rsid w:val="00BA4CA1"/>
    <w:rsid w:val="00BB01AA"/>
    <w:rsid w:val="00BB060D"/>
    <w:rsid w:val="00BB0D5C"/>
    <w:rsid w:val="00BB1CD5"/>
    <w:rsid w:val="00BB3612"/>
    <w:rsid w:val="00BB4F00"/>
    <w:rsid w:val="00BB6BB3"/>
    <w:rsid w:val="00BB6D77"/>
    <w:rsid w:val="00BC1644"/>
    <w:rsid w:val="00BC165C"/>
    <w:rsid w:val="00BC3B0D"/>
    <w:rsid w:val="00BC3B6E"/>
    <w:rsid w:val="00BC4052"/>
    <w:rsid w:val="00BC4834"/>
    <w:rsid w:val="00BC5B0F"/>
    <w:rsid w:val="00BC6DB3"/>
    <w:rsid w:val="00BC7575"/>
    <w:rsid w:val="00BC7AF6"/>
    <w:rsid w:val="00BD013D"/>
    <w:rsid w:val="00BD33DD"/>
    <w:rsid w:val="00BD5909"/>
    <w:rsid w:val="00BD5EAC"/>
    <w:rsid w:val="00BD684F"/>
    <w:rsid w:val="00BE15FC"/>
    <w:rsid w:val="00BE3392"/>
    <w:rsid w:val="00BE3424"/>
    <w:rsid w:val="00BE49F2"/>
    <w:rsid w:val="00BE4C49"/>
    <w:rsid w:val="00BE5793"/>
    <w:rsid w:val="00BE62FB"/>
    <w:rsid w:val="00BF02E9"/>
    <w:rsid w:val="00BF1E95"/>
    <w:rsid w:val="00BF410A"/>
    <w:rsid w:val="00BF4297"/>
    <w:rsid w:val="00BF46DF"/>
    <w:rsid w:val="00BF6ED0"/>
    <w:rsid w:val="00BF6FF1"/>
    <w:rsid w:val="00BF7B13"/>
    <w:rsid w:val="00C00055"/>
    <w:rsid w:val="00C004D0"/>
    <w:rsid w:val="00C00599"/>
    <w:rsid w:val="00C014FE"/>
    <w:rsid w:val="00C10CB5"/>
    <w:rsid w:val="00C1171B"/>
    <w:rsid w:val="00C165A9"/>
    <w:rsid w:val="00C16680"/>
    <w:rsid w:val="00C2073B"/>
    <w:rsid w:val="00C20B06"/>
    <w:rsid w:val="00C2296B"/>
    <w:rsid w:val="00C23639"/>
    <w:rsid w:val="00C278BC"/>
    <w:rsid w:val="00C31354"/>
    <w:rsid w:val="00C32364"/>
    <w:rsid w:val="00C32B01"/>
    <w:rsid w:val="00C33AFF"/>
    <w:rsid w:val="00C40473"/>
    <w:rsid w:val="00C43A11"/>
    <w:rsid w:val="00C4691B"/>
    <w:rsid w:val="00C46E34"/>
    <w:rsid w:val="00C47431"/>
    <w:rsid w:val="00C476D2"/>
    <w:rsid w:val="00C530D3"/>
    <w:rsid w:val="00C53C4F"/>
    <w:rsid w:val="00C571FB"/>
    <w:rsid w:val="00C61C78"/>
    <w:rsid w:val="00C61F09"/>
    <w:rsid w:val="00C6256A"/>
    <w:rsid w:val="00C62695"/>
    <w:rsid w:val="00C64498"/>
    <w:rsid w:val="00C66C57"/>
    <w:rsid w:val="00C66CAC"/>
    <w:rsid w:val="00C71E26"/>
    <w:rsid w:val="00C74A02"/>
    <w:rsid w:val="00C76850"/>
    <w:rsid w:val="00C80B20"/>
    <w:rsid w:val="00C818C5"/>
    <w:rsid w:val="00C844E5"/>
    <w:rsid w:val="00C84E36"/>
    <w:rsid w:val="00C850BE"/>
    <w:rsid w:val="00C85369"/>
    <w:rsid w:val="00C87480"/>
    <w:rsid w:val="00C931AC"/>
    <w:rsid w:val="00C9367C"/>
    <w:rsid w:val="00C937DF"/>
    <w:rsid w:val="00C959F8"/>
    <w:rsid w:val="00CA015D"/>
    <w:rsid w:val="00CA2ECF"/>
    <w:rsid w:val="00CA3092"/>
    <w:rsid w:val="00CB0818"/>
    <w:rsid w:val="00CB0B1B"/>
    <w:rsid w:val="00CB3799"/>
    <w:rsid w:val="00CB45C4"/>
    <w:rsid w:val="00CB5581"/>
    <w:rsid w:val="00CB6762"/>
    <w:rsid w:val="00CC0D00"/>
    <w:rsid w:val="00CC27E7"/>
    <w:rsid w:val="00CC430B"/>
    <w:rsid w:val="00CC5F99"/>
    <w:rsid w:val="00CC7C9E"/>
    <w:rsid w:val="00CD37D8"/>
    <w:rsid w:val="00CD4865"/>
    <w:rsid w:val="00CD49E2"/>
    <w:rsid w:val="00CD5A92"/>
    <w:rsid w:val="00CD5C90"/>
    <w:rsid w:val="00CE0526"/>
    <w:rsid w:val="00CE0E31"/>
    <w:rsid w:val="00CE18E6"/>
    <w:rsid w:val="00CE4EC9"/>
    <w:rsid w:val="00CE5ADB"/>
    <w:rsid w:val="00CE6D3C"/>
    <w:rsid w:val="00CE6FFB"/>
    <w:rsid w:val="00CE76F2"/>
    <w:rsid w:val="00CF69E4"/>
    <w:rsid w:val="00CF7830"/>
    <w:rsid w:val="00D03CDB"/>
    <w:rsid w:val="00D04035"/>
    <w:rsid w:val="00D051FC"/>
    <w:rsid w:val="00D05CBB"/>
    <w:rsid w:val="00D07C13"/>
    <w:rsid w:val="00D100F1"/>
    <w:rsid w:val="00D10915"/>
    <w:rsid w:val="00D128E6"/>
    <w:rsid w:val="00D142C9"/>
    <w:rsid w:val="00D14937"/>
    <w:rsid w:val="00D172AB"/>
    <w:rsid w:val="00D172D3"/>
    <w:rsid w:val="00D17F37"/>
    <w:rsid w:val="00D20E3F"/>
    <w:rsid w:val="00D21772"/>
    <w:rsid w:val="00D218E8"/>
    <w:rsid w:val="00D23A65"/>
    <w:rsid w:val="00D26AF6"/>
    <w:rsid w:val="00D30CD5"/>
    <w:rsid w:val="00D33D80"/>
    <w:rsid w:val="00D3692E"/>
    <w:rsid w:val="00D36E79"/>
    <w:rsid w:val="00D37AB0"/>
    <w:rsid w:val="00D406B7"/>
    <w:rsid w:val="00D4131D"/>
    <w:rsid w:val="00D41F18"/>
    <w:rsid w:val="00D437D5"/>
    <w:rsid w:val="00D458E2"/>
    <w:rsid w:val="00D4670C"/>
    <w:rsid w:val="00D52336"/>
    <w:rsid w:val="00D52C45"/>
    <w:rsid w:val="00D55458"/>
    <w:rsid w:val="00D55930"/>
    <w:rsid w:val="00D60615"/>
    <w:rsid w:val="00D610B2"/>
    <w:rsid w:val="00D615EF"/>
    <w:rsid w:val="00D64B36"/>
    <w:rsid w:val="00D66111"/>
    <w:rsid w:val="00D673FB"/>
    <w:rsid w:val="00D67F2F"/>
    <w:rsid w:val="00D70BD6"/>
    <w:rsid w:val="00D70C27"/>
    <w:rsid w:val="00D71FB7"/>
    <w:rsid w:val="00D72DDA"/>
    <w:rsid w:val="00D747FD"/>
    <w:rsid w:val="00D75EA8"/>
    <w:rsid w:val="00D82693"/>
    <w:rsid w:val="00D832D3"/>
    <w:rsid w:val="00D86AD5"/>
    <w:rsid w:val="00D86CFA"/>
    <w:rsid w:val="00D86FBD"/>
    <w:rsid w:val="00D879D4"/>
    <w:rsid w:val="00D91361"/>
    <w:rsid w:val="00D93B1C"/>
    <w:rsid w:val="00D95D1D"/>
    <w:rsid w:val="00D96F7A"/>
    <w:rsid w:val="00DA0EE2"/>
    <w:rsid w:val="00DA59A0"/>
    <w:rsid w:val="00DB0BF1"/>
    <w:rsid w:val="00DB5C38"/>
    <w:rsid w:val="00DB7789"/>
    <w:rsid w:val="00DC1951"/>
    <w:rsid w:val="00DC20A7"/>
    <w:rsid w:val="00DC55F0"/>
    <w:rsid w:val="00DC7EEC"/>
    <w:rsid w:val="00DD05A2"/>
    <w:rsid w:val="00DD1E29"/>
    <w:rsid w:val="00DD2629"/>
    <w:rsid w:val="00DE00B5"/>
    <w:rsid w:val="00DE031A"/>
    <w:rsid w:val="00DE17F1"/>
    <w:rsid w:val="00DE358A"/>
    <w:rsid w:val="00DE4F36"/>
    <w:rsid w:val="00DE54ED"/>
    <w:rsid w:val="00DF0CB7"/>
    <w:rsid w:val="00DF13BE"/>
    <w:rsid w:val="00DF1C5A"/>
    <w:rsid w:val="00DF3C09"/>
    <w:rsid w:val="00DF56C9"/>
    <w:rsid w:val="00DF6975"/>
    <w:rsid w:val="00DF7290"/>
    <w:rsid w:val="00DF765B"/>
    <w:rsid w:val="00E05B76"/>
    <w:rsid w:val="00E05E8A"/>
    <w:rsid w:val="00E06B22"/>
    <w:rsid w:val="00E10AE7"/>
    <w:rsid w:val="00E115CF"/>
    <w:rsid w:val="00E14ED5"/>
    <w:rsid w:val="00E208DD"/>
    <w:rsid w:val="00E21880"/>
    <w:rsid w:val="00E225E1"/>
    <w:rsid w:val="00E2268F"/>
    <w:rsid w:val="00E24C73"/>
    <w:rsid w:val="00E26E2B"/>
    <w:rsid w:val="00E26E9E"/>
    <w:rsid w:val="00E31F46"/>
    <w:rsid w:val="00E32C9B"/>
    <w:rsid w:val="00E33C91"/>
    <w:rsid w:val="00E3535C"/>
    <w:rsid w:val="00E40040"/>
    <w:rsid w:val="00E40493"/>
    <w:rsid w:val="00E420E2"/>
    <w:rsid w:val="00E42F2A"/>
    <w:rsid w:val="00E45784"/>
    <w:rsid w:val="00E45D83"/>
    <w:rsid w:val="00E46AFC"/>
    <w:rsid w:val="00E46BA5"/>
    <w:rsid w:val="00E51D5C"/>
    <w:rsid w:val="00E545F3"/>
    <w:rsid w:val="00E54A8F"/>
    <w:rsid w:val="00E56D60"/>
    <w:rsid w:val="00E5723C"/>
    <w:rsid w:val="00E605E6"/>
    <w:rsid w:val="00E658B5"/>
    <w:rsid w:val="00E71962"/>
    <w:rsid w:val="00E72B44"/>
    <w:rsid w:val="00E73DAB"/>
    <w:rsid w:val="00E7425F"/>
    <w:rsid w:val="00E74907"/>
    <w:rsid w:val="00E82485"/>
    <w:rsid w:val="00E825FB"/>
    <w:rsid w:val="00E82CC4"/>
    <w:rsid w:val="00E84179"/>
    <w:rsid w:val="00E93199"/>
    <w:rsid w:val="00E93804"/>
    <w:rsid w:val="00EA13CA"/>
    <w:rsid w:val="00EA1C69"/>
    <w:rsid w:val="00EA3771"/>
    <w:rsid w:val="00EA4D17"/>
    <w:rsid w:val="00EA4E1D"/>
    <w:rsid w:val="00EA7993"/>
    <w:rsid w:val="00EB0054"/>
    <w:rsid w:val="00EB2A59"/>
    <w:rsid w:val="00EB42F5"/>
    <w:rsid w:val="00EB4679"/>
    <w:rsid w:val="00EB76AF"/>
    <w:rsid w:val="00EC45B6"/>
    <w:rsid w:val="00EC4C7B"/>
    <w:rsid w:val="00ED1D42"/>
    <w:rsid w:val="00ED3801"/>
    <w:rsid w:val="00ED546B"/>
    <w:rsid w:val="00ED5F43"/>
    <w:rsid w:val="00ED6423"/>
    <w:rsid w:val="00EE09A7"/>
    <w:rsid w:val="00EE2838"/>
    <w:rsid w:val="00EE3192"/>
    <w:rsid w:val="00EE6051"/>
    <w:rsid w:val="00EE7ADD"/>
    <w:rsid w:val="00EF0FBC"/>
    <w:rsid w:val="00EF10CB"/>
    <w:rsid w:val="00EF23DC"/>
    <w:rsid w:val="00EF58E2"/>
    <w:rsid w:val="00F00AC3"/>
    <w:rsid w:val="00F012FC"/>
    <w:rsid w:val="00F05E1B"/>
    <w:rsid w:val="00F1666C"/>
    <w:rsid w:val="00F23613"/>
    <w:rsid w:val="00F24B80"/>
    <w:rsid w:val="00F258FC"/>
    <w:rsid w:val="00F3032B"/>
    <w:rsid w:val="00F30F09"/>
    <w:rsid w:val="00F32047"/>
    <w:rsid w:val="00F34065"/>
    <w:rsid w:val="00F34B56"/>
    <w:rsid w:val="00F358CA"/>
    <w:rsid w:val="00F37B82"/>
    <w:rsid w:val="00F40141"/>
    <w:rsid w:val="00F40C55"/>
    <w:rsid w:val="00F41559"/>
    <w:rsid w:val="00F419F0"/>
    <w:rsid w:val="00F4270C"/>
    <w:rsid w:val="00F43A08"/>
    <w:rsid w:val="00F443D8"/>
    <w:rsid w:val="00F46EDC"/>
    <w:rsid w:val="00F47E4A"/>
    <w:rsid w:val="00F5086B"/>
    <w:rsid w:val="00F5086C"/>
    <w:rsid w:val="00F53120"/>
    <w:rsid w:val="00F534E2"/>
    <w:rsid w:val="00F53647"/>
    <w:rsid w:val="00F5471A"/>
    <w:rsid w:val="00F60BE5"/>
    <w:rsid w:val="00F60DFC"/>
    <w:rsid w:val="00F61FE5"/>
    <w:rsid w:val="00F629BF"/>
    <w:rsid w:val="00F67102"/>
    <w:rsid w:val="00F71768"/>
    <w:rsid w:val="00F71E89"/>
    <w:rsid w:val="00F73889"/>
    <w:rsid w:val="00F749C0"/>
    <w:rsid w:val="00F7548D"/>
    <w:rsid w:val="00F76477"/>
    <w:rsid w:val="00F80946"/>
    <w:rsid w:val="00F8095E"/>
    <w:rsid w:val="00F83360"/>
    <w:rsid w:val="00F86D9C"/>
    <w:rsid w:val="00F87C72"/>
    <w:rsid w:val="00F9099D"/>
    <w:rsid w:val="00F92587"/>
    <w:rsid w:val="00F93305"/>
    <w:rsid w:val="00F9546E"/>
    <w:rsid w:val="00F961E2"/>
    <w:rsid w:val="00F97569"/>
    <w:rsid w:val="00FA1B5D"/>
    <w:rsid w:val="00FA2A00"/>
    <w:rsid w:val="00FA36AF"/>
    <w:rsid w:val="00FA5663"/>
    <w:rsid w:val="00FA7B29"/>
    <w:rsid w:val="00FB0DC6"/>
    <w:rsid w:val="00FB2393"/>
    <w:rsid w:val="00FB4400"/>
    <w:rsid w:val="00FB710B"/>
    <w:rsid w:val="00FC1A9C"/>
    <w:rsid w:val="00FC4069"/>
    <w:rsid w:val="00FD06EA"/>
    <w:rsid w:val="00FD0B97"/>
    <w:rsid w:val="00FD29DB"/>
    <w:rsid w:val="00FD30BF"/>
    <w:rsid w:val="00FD3666"/>
    <w:rsid w:val="00FD480D"/>
    <w:rsid w:val="00FE0006"/>
    <w:rsid w:val="00FE0418"/>
    <w:rsid w:val="00FE0431"/>
    <w:rsid w:val="00FE047B"/>
    <w:rsid w:val="00FE4385"/>
    <w:rsid w:val="00FE4846"/>
    <w:rsid w:val="00FE5B65"/>
    <w:rsid w:val="00FE6887"/>
    <w:rsid w:val="00FE6959"/>
    <w:rsid w:val="00FE6BCA"/>
    <w:rsid w:val="00FF1434"/>
    <w:rsid w:val="00FF252B"/>
    <w:rsid w:val="00FF3535"/>
    <w:rsid w:val="00FF4DA8"/>
    <w:rsid w:val="00FF786F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E6E5"/>
  <w15:chartTrackingRefBased/>
  <w15:docId w15:val="{7EE8DF66-AEDC-4C72-9E41-75F55E0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11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044C3"/>
    <w:pPr>
      <w:tabs>
        <w:tab w:val="center" w:pos="4536"/>
        <w:tab w:val="right" w:pos="9072"/>
      </w:tabs>
      <w:spacing w:after="0" w:line="240" w:lineRule="auto"/>
      <w:jc w:val="both"/>
    </w:pPr>
    <w:rPr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8044C3"/>
    <w:rPr>
      <w:u w:val="single"/>
    </w:rPr>
  </w:style>
  <w:style w:type="paragraph" w:styleId="Listaszerbekezds">
    <w:name w:val="List Paragraph"/>
    <w:aliases w:val="List Paragraph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2C0AF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D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42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6B740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31AC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31AC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331AC"/>
    <w:rPr>
      <w:vertAlign w:val="superscript"/>
    </w:rPr>
  </w:style>
  <w:style w:type="table" w:styleId="Rcsostblzat">
    <w:name w:val="Table Grid"/>
    <w:basedOn w:val="Normltblzat"/>
    <w:uiPriority w:val="39"/>
    <w:rsid w:val="00971E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6837F3"/>
    <w:pPr>
      <w:spacing w:after="0" w:line="240" w:lineRule="auto"/>
      <w:jc w:val="both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37F3"/>
    <w:rPr>
      <w:rFonts w:eastAsia="Times New Roman"/>
      <w:lang w:eastAsia="hu-HU"/>
    </w:rPr>
  </w:style>
  <w:style w:type="character" w:customStyle="1" w:styleId="ListaszerbekezdsChar">
    <w:name w:val="Listaszerű bekezdés Char"/>
    <w:aliases w:val="List Paragraph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rsid w:val="00023E7B"/>
  </w:style>
  <w:style w:type="paragraph" w:styleId="lfej">
    <w:name w:val="header"/>
    <w:basedOn w:val="Norml"/>
    <w:link w:val="lfejChar"/>
    <w:uiPriority w:val="99"/>
    <w:unhideWhenUsed/>
    <w:rsid w:val="00CB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5C4"/>
  </w:style>
  <w:style w:type="paragraph" w:styleId="Vltozat">
    <w:name w:val="Revision"/>
    <w:hidden/>
    <w:uiPriority w:val="99"/>
    <w:semiHidden/>
    <w:rsid w:val="00CB45C4"/>
    <w:pPr>
      <w:spacing w:after="0" w:line="240" w:lineRule="auto"/>
    </w:pPr>
  </w:style>
  <w:style w:type="paragraph" w:styleId="Felsorols">
    <w:name w:val="List Bullet"/>
    <w:basedOn w:val="Norml"/>
    <w:autoRedefine/>
    <w:unhideWhenUsed/>
    <w:rsid w:val="00073425"/>
    <w:pPr>
      <w:numPr>
        <w:numId w:val="9"/>
      </w:numPr>
      <w:spacing w:after="0" w:line="240" w:lineRule="auto"/>
    </w:pPr>
    <w:rPr>
      <w:rFonts w:eastAsia="Times New Roman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BC74-5F8A-4154-B312-4C417C7E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4653</Words>
  <Characters>32111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Szervezés</dc:creator>
  <cp:keywords/>
  <dc:description/>
  <cp:lastModifiedBy>Microsoft-fiók</cp:lastModifiedBy>
  <cp:revision>7</cp:revision>
  <cp:lastPrinted>2023-10-11T14:35:00Z</cp:lastPrinted>
  <dcterms:created xsi:type="dcterms:W3CDTF">2024-06-12T07:47:00Z</dcterms:created>
  <dcterms:modified xsi:type="dcterms:W3CDTF">2024-06-13T12:36:00Z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1747918003</vt:i4>
  </property>
</Properties>
</file>