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27DD8" w14:textId="004A9184" w:rsidR="005748C9" w:rsidRDefault="005748C9" w:rsidP="005748C9">
      <w:pPr>
        <w:jc w:val="center"/>
        <w:rPr>
          <w:rFonts w:cs="Times New Roman"/>
          <w:b/>
          <w:bCs/>
          <w:sz w:val="24"/>
          <w:szCs w:val="24"/>
        </w:rPr>
      </w:pPr>
      <w:r>
        <w:rPr>
          <w:rFonts w:cs="Times New Roman"/>
          <w:b/>
          <w:bCs/>
          <w:sz w:val="24"/>
          <w:szCs w:val="24"/>
        </w:rPr>
        <w:t>MŰSZAKI LEÍRÁS ÉS</w:t>
      </w:r>
    </w:p>
    <w:p w14:paraId="47BD232F" w14:textId="77777777" w:rsidR="001B5D5D" w:rsidRDefault="001B5D5D" w:rsidP="005748C9">
      <w:pPr>
        <w:jc w:val="center"/>
        <w:rPr>
          <w:rFonts w:cs="Times New Roman"/>
          <w:b/>
          <w:bCs/>
          <w:sz w:val="24"/>
          <w:szCs w:val="24"/>
        </w:rPr>
      </w:pPr>
    </w:p>
    <w:p w14:paraId="6722EA91" w14:textId="392FF804" w:rsidR="00382869" w:rsidRDefault="005748C9" w:rsidP="005748C9">
      <w:pPr>
        <w:jc w:val="center"/>
        <w:rPr>
          <w:rFonts w:cs="Times New Roman"/>
          <w:b/>
          <w:bCs/>
          <w:sz w:val="24"/>
          <w:szCs w:val="24"/>
        </w:rPr>
      </w:pPr>
      <w:r>
        <w:rPr>
          <w:rFonts w:cs="Times New Roman"/>
          <w:b/>
          <w:bCs/>
          <w:sz w:val="24"/>
          <w:szCs w:val="24"/>
        </w:rPr>
        <w:t xml:space="preserve">SZAKMAI </w:t>
      </w:r>
      <w:r w:rsidR="001B5D5D">
        <w:rPr>
          <w:rFonts w:cs="Times New Roman"/>
          <w:b/>
          <w:bCs/>
          <w:sz w:val="24"/>
          <w:szCs w:val="24"/>
        </w:rPr>
        <w:t xml:space="preserve">AJÁNLATTAL KAPCSOLATOS </w:t>
      </w:r>
      <w:r>
        <w:rPr>
          <w:rFonts w:cs="Times New Roman"/>
          <w:b/>
          <w:bCs/>
          <w:sz w:val="24"/>
          <w:szCs w:val="24"/>
        </w:rPr>
        <w:t>ELVÁRÁSOK</w:t>
      </w:r>
    </w:p>
    <w:p w14:paraId="4F749769" w14:textId="77777777" w:rsidR="005748C9" w:rsidRPr="005748C9" w:rsidRDefault="005748C9" w:rsidP="005748C9">
      <w:pPr>
        <w:jc w:val="center"/>
        <w:rPr>
          <w:rFonts w:cs="Times New Roman"/>
          <w:b/>
          <w:bCs/>
          <w:sz w:val="24"/>
          <w:szCs w:val="24"/>
        </w:rPr>
      </w:pPr>
    </w:p>
    <w:p w14:paraId="1DF7959F" w14:textId="62B0A303" w:rsidR="00CA2609" w:rsidRPr="005748C9" w:rsidRDefault="00DE3937" w:rsidP="005748C9">
      <w:pPr>
        <w:pStyle w:val="Nincstrkz"/>
        <w:rPr>
          <w:rFonts w:cs="Times New Roman"/>
          <w:b/>
          <w:bCs/>
          <w:sz w:val="24"/>
          <w:szCs w:val="24"/>
          <w:u w:val="single"/>
          <w:lang w:eastAsia="hu-HU"/>
        </w:rPr>
      </w:pPr>
      <w:r>
        <w:rPr>
          <w:rFonts w:cs="Times New Roman"/>
          <w:b/>
          <w:bCs/>
          <w:sz w:val="24"/>
          <w:szCs w:val="24"/>
          <w:u w:val="single"/>
          <w:lang w:eastAsia="hu-HU"/>
        </w:rPr>
        <w:t>T</w:t>
      </w:r>
      <w:r w:rsidR="00CA2609" w:rsidRPr="005748C9">
        <w:rPr>
          <w:rFonts w:cs="Times New Roman"/>
          <w:b/>
          <w:bCs/>
          <w:sz w:val="24"/>
          <w:szCs w:val="24"/>
          <w:u w:val="single"/>
          <w:lang w:eastAsia="hu-HU"/>
        </w:rPr>
        <w:t>árgy:</w:t>
      </w:r>
    </w:p>
    <w:p w14:paraId="3E33BAF8" w14:textId="77777777" w:rsidR="00CA2609" w:rsidRPr="005748C9" w:rsidRDefault="00CA2609" w:rsidP="005748C9">
      <w:pPr>
        <w:pStyle w:val="Nincstrkz"/>
        <w:rPr>
          <w:rFonts w:cs="Times New Roman"/>
          <w:sz w:val="24"/>
          <w:szCs w:val="24"/>
          <w:lang w:eastAsia="hu-HU"/>
        </w:rPr>
      </w:pPr>
    </w:p>
    <w:p w14:paraId="163B11FB" w14:textId="4D924D8B" w:rsidR="00653C32" w:rsidRDefault="009B6232" w:rsidP="005748C9">
      <w:pPr>
        <w:pStyle w:val="Nincstrkz"/>
        <w:rPr>
          <w:rFonts w:cs="Times New Roman"/>
          <w:sz w:val="24"/>
          <w:szCs w:val="24"/>
          <w:lang w:eastAsia="hu-HU"/>
        </w:rPr>
      </w:pPr>
      <w:r w:rsidRPr="005748C9">
        <w:rPr>
          <w:rFonts w:cs="Times New Roman"/>
          <w:sz w:val="24"/>
          <w:szCs w:val="24"/>
          <w:lang w:eastAsia="hu-HU"/>
        </w:rPr>
        <w:t>Vállalkozási szerződés alapján 20</w:t>
      </w:r>
      <w:r w:rsidR="00653C32" w:rsidRPr="005748C9">
        <w:rPr>
          <w:rFonts w:cs="Times New Roman"/>
          <w:sz w:val="24"/>
          <w:szCs w:val="24"/>
          <w:lang w:eastAsia="hu-HU"/>
        </w:rPr>
        <w:t>2</w:t>
      </w:r>
      <w:r w:rsidR="00DE3937">
        <w:rPr>
          <w:rFonts w:cs="Times New Roman"/>
          <w:sz w:val="24"/>
          <w:szCs w:val="24"/>
          <w:lang w:eastAsia="hu-HU"/>
        </w:rPr>
        <w:t>3</w:t>
      </w:r>
      <w:r w:rsidRPr="005748C9">
        <w:rPr>
          <w:rFonts w:cs="Times New Roman"/>
          <w:sz w:val="24"/>
          <w:szCs w:val="24"/>
          <w:lang w:eastAsia="hu-HU"/>
        </w:rPr>
        <w:t xml:space="preserve">. </w:t>
      </w:r>
      <w:r w:rsidR="00DE3937">
        <w:rPr>
          <w:rFonts w:cs="Times New Roman"/>
          <w:sz w:val="24"/>
          <w:szCs w:val="24"/>
          <w:lang w:eastAsia="hu-HU"/>
        </w:rPr>
        <w:t>január</w:t>
      </w:r>
      <w:r w:rsidRPr="005748C9">
        <w:rPr>
          <w:rFonts w:cs="Times New Roman"/>
          <w:sz w:val="24"/>
          <w:szCs w:val="24"/>
          <w:lang w:eastAsia="hu-HU"/>
        </w:rPr>
        <w:t xml:space="preserve"> 1. napja és 202</w:t>
      </w:r>
      <w:r w:rsidR="00653C32" w:rsidRPr="005748C9">
        <w:rPr>
          <w:rFonts w:cs="Times New Roman"/>
          <w:sz w:val="24"/>
          <w:szCs w:val="24"/>
          <w:lang w:eastAsia="hu-HU"/>
        </w:rPr>
        <w:t>3</w:t>
      </w:r>
      <w:r w:rsidRPr="005748C9">
        <w:rPr>
          <w:rFonts w:cs="Times New Roman"/>
          <w:sz w:val="24"/>
          <w:szCs w:val="24"/>
          <w:lang w:eastAsia="hu-HU"/>
        </w:rPr>
        <w:t xml:space="preserve">. </w:t>
      </w:r>
      <w:r w:rsidR="00DE3937">
        <w:rPr>
          <w:rFonts w:cs="Times New Roman"/>
          <w:sz w:val="24"/>
          <w:szCs w:val="24"/>
          <w:lang w:eastAsia="hu-HU"/>
        </w:rPr>
        <w:t>december</w:t>
      </w:r>
      <w:r w:rsidRPr="005748C9">
        <w:rPr>
          <w:rFonts w:cs="Times New Roman"/>
          <w:sz w:val="24"/>
          <w:szCs w:val="24"/>
          <w:lang w:eastAsia="hu-HU"/>
        </w:rPr>
        <w:t xml:space="preserve"> 31. napja között </w:t>
      </w:r>
      <w:bookmarkStart w:id="0" w:name="_Hlk119781668"/>
      <w:r w:rsidR="00AC5177">
        <w:rPr>
          <w:rFonts w:cs="Times New Roman"/>
          <w:sz w:val="24"/>
          <w:szCs w:val="24"/>
          <w:lang w:eastAsia="hu-HU"/>
        </w:rPr>
        <w:t xml:space="preserve">a </w:t>
      </w:r>
      <w:r w:rsidR="00DE3937">
        <w:rPr>
          <w:rFonts w:cs="Times New Roman"/>
          <w:sz w:val="24"/>
          <w:szCs w:val="24"/>
          <w:lang w:eastAsia="hu-HU"/>
        </w:rPr>
        <w:t>Bezenye Község</w:t>
      </w:r>
      <w:r w:rsidR="00AC5177">
        <w:rPr>
          <w:rFonts w:cs="Times New Roman"/>
          <w:sz w:val="24"/>
          <w:szCs w:val="24"/>
          <w:lang w:eastAsia="hu-HU"/>
        </w:rPr>
        <w:t>i</w:t>
      </w:r>
      <w:r w:rsidR="00DE3937">
        <w:rPr>
          <w:rFonts w:cs="Times New Roman"/>
          <w:sz w:val="24"/>
          <w:szCs w:val="24"/>
          <w:lang w:eastAsia="hu-HU"/>
        </w:rPr>
        <w:t xml:space="preserve"> </w:t>
      </w:r>
      <w:r w:rsidRPr="005748C9">
        <w:rPr>
          <w:rFonts w:cs="Times New Roman"/>
          <w:sz w:val="24"/>
          <w:szCs w:val="24"/>
          <w:lang w:eastAsia="hu-HU"/>
        </w:rPr>
        <w:t>Önkormányzat</w:t>
      </w:r>
      <w:bookmarkEnd w:id="0"/>
      <w:r w:rsidRPr="005748C9">
        <w:rPr>
          <w:rFonts w:cs="Times New Roman"/>
          <w:sz w:val="24"/>
          <w:szCs w:val="24"/>
          <w:lang w:eastAsia="hu-HU"/>
        </w:rPr>
        <w:t xml:space="preserve"> közigazgatási területén található köznevelési és szociális alapfeladatot ellátó intézményeiben a közétkeztetés biztosítása. </w:t>
      </w:r>
    </w:p>
    <w:p w14:paraId="2FFDB017" w14:textId="77777777" w:rsidR="005748C9" w:rsidRPr="005748C9" w:rsidRDefault="005748C9" w:rsidP="005748C9">
      <w:pPr>
        <w:pStyle w:val="Nincstrkz"/>
        <w:rPr>
          <w:rFonts w:cs="Times New Roman"/>
          <w:sz w:val="24"/>
          <w:szCs w:val="24"/>
          <w:lang w:eastAsia="hu-HU"/>
        </w:rPr>
      </w:pPr>
    </w:p>
    <w:p w14:paraId="61989D80" w14:textId="1CE6F0F4" w:rsidR="009B6232" w:rsidRDefault="009B6232" w:rsidP="005748C9">
      <w:pPr>
        <w:pStyle w:val="Nincstrkz"/>
        <w:rPr>
          <w:rFonts w:cs="Times New Roman"/>
          <w:sz w:val="24"/>
          <w:szCs w:val="24"/>
          <w:lang w:eastAsia="hu-HU"/>
        </w:rPr>
      </w:pPr>
      <w:r w:rsidRPr="005748C9">
        <w:rPr>
          <w:rFonts w:cs="Times New Roman"/>
          <w:sz w:val="24"/>
          <w:szCs w:val="24"/>
          <w:lang w:eastAsia="hu-HU"/>
        </w:rPr>
        <w:t xml:space="preserve">Nyertes ajánlattevő feladata az ételek készítése és ajánlatkérő </w:t>
      </w:r>
      <w:r w:rsidR="00215EBE">
        <w:rPr>
          <w:rFonts w:cs="Times New Roman"/>
          <w:sz w:val="24"/>
          <w:szCs w:val="24"/>
          <w:lang w:eastAsia="hu-HU"/>
        </w:rPr>
        <w:t>tálaló</w:t>
      </w:r>
      <w:r w:rsidRPr="005748C9">
        <w:rPr>
          <w:rFonts w:cs="Times New Roman"/>
          <w:sz w:val="24"/>
          <w:szCs w:val="24"/>
          <w:lang w:eastAsia="hu-HU"/>
        </w:rPr>
        <w:t>konyhá</w:t>
      </w:r>
      <w:r w:rsidR="00DE3937">
        <w:rPr>
          <w:rFonts w:cs="Times New Roman"/>
          <w:sz w:val="24"/>
          <w:szCs w:val="24"/>
          <w:lang w:eastAsia="hu-HU"/>
        </w:rPr>
        <w:t>já</w:t>
      </w:r>
      <w:r w:rsidRPr="005748C9">
        <w:rPr>
          <w:rFonts w:cs="Times New Roman"/>
          <w:sz w:val="24"/>
          <w:szCs w:val="24"/>
          <w:lang w:eastAsia="hu-HU"/>
        </w:rPr>
        <w:t>ra történő szállítása.</w:t>
      </w:r>
    </w:p>
    <w:p w14:paraId="249519C5" w14:textId="62B68DE4" w:rsidR="005748C9" w:rsidRDefault="005748C9" w:rsidP="005748C9">
      <w:pPr>
        <w:pStyle w:val="Nincstrkz"/>
        <w:rPr>
          <w:rFonts w:cs="Times New Roman"/>
          <w:sz w:val="24"/>
          <w:szCs w:val="24"/>
          <w:lang w:eastAsia="hu-HU"/>
        </w:rPr>
      </w:pPr>
    </w:p>
    <w:p w14:paraId="106E4816" w14:textId="1B32A150" w:rsidR="00DE3937" w:rsidRDefault="00DE3937" w:rsidP="005748C9">
      <w:pPr>
        <w:pStyle w:val="Nincstrkz"/>
        <w:rPr>
          <w:rFonts w:cs="Times New Roman"/>
          <w:sz w:val="24"/>
          <w:szCs w:val="24"/>
          <w:lang w:eastAsia="hu-HU"/>
        </w:rPr>
      </w:pPr>
      <w:r>
        <w:rPr>
          <w:rFonts w:cs="Times New Roman"/>
          <w:sz w:val="24"/>
          <w:szCs w:val="24"/>
          <w:lang w:eastAsia="hu-HU"/>
        </w:rPr>
        <w:t>Opció vállalása esetén:</w:t>
      </w:r>
    </w:p>
    <w:p w14:paraId="00634D63" w14:textId="77777777" w:rsidR="00DE3937" w:rsidRPr="005748C9" w:rsidRDefault="00DE3937" w:rsidP="005748C9">
      <w:pPr>
        <w:pStyle w:val="Nincstrkz"/>
        <w:rPr>
          <w:rFonts w:cs="Times New Roman"/>
          <w:sz w:val="24"/>
          <w:szCs w:val="24"/>
          <w:lang w:eastAsia="hu-HU"/>
        </w:rPr>
      </w:pPr>
    </w:p>
    <w:p w14:paraId="36DF166F" w14:textId="77777777" w:rsidR="009B6232" w:rsidRPr="005748C9" w:rsidRDefault="009B6232" w:rsidP="005748C9">
      <w:pPr>
        <w:pStyle w:val="Nincstrkz"/>
        <w:rPr>
          <w:rFonts w:cs="Times New Roman"/>
          <w:sz w:val="24"/>
          <w:szCs w:val="24"/>
          <w:lang w:eastAsia="hu-HU"/>
        </w:rPr>
      </w:pPr>
      <w:r w:rsidRPr="005748C9">
        <w:rPr>
          <w:rFonts w:cs="Times New Roman"/>
          <w:sz w:val="24"/>
          <w:szCs w:val="24"/>
          <w:lang w:eastAsia="hu-HU"/>
        </w:rPr>
        <w:t xml:space="preserve">Nyertes ajánlattevő feladata diétás étkezés biztosítása az ellátott intézményekben, továbbá a gyermekek védelméről és </w:t>
      </w:r>
      <w:r w:rsidRPr="00C35C27">
        <w:rPr>
          <w:rFonts w:cs="Times New Roman"/>
          <w:sz w:val="24"/>
          <w:szCs w:val="24"/>
          <w:lang w:eastAsia="hu-HU"/>
        </w:rPr>
        <w:t>a gyámügyi igazgatásról szóló 1997. évi XXXI. törvény 21/C. §-a szerinti szünidei étkeztetés biztosítása.</w:t>
      </w:r>
    </w:p>
    <w:p w14:paraId="276C7F7C" w14:textId="77777777" w:rsidR="00521850" w:rsidRPr="005748C9" w:rsidRDefault="00521850" w:rsidP="005748C9">
      <w:pPr>
        <w:pStyle w:val="Nincstrkz"/>
        <w:rPr>
          <w:rFonts w:cs="Times New Roman"/>
          <w:sz w:val="24"/>
          <w:szCs w:val="24"/>
          <w:lang w:eastAsia="hu-HU"/>
        </w:rPr>
      </w:pPr>
    </w:p>
    <w:p w14:paraId="086385C0" w14:textId="383772EB" w:rsidR="00521850" w:rsidRPr="005748C9" w:rsidRDefault="003F1B6E" w:rsidP="005748C9">
      <w:pPr>
        <w:pStyle w:val="Nincstrkz"/>
        <w:rPr>
          <w:rFonts w:cs="Times New Roman"/>
          <w:b/>
          <w:bCs/>
          <w:sz w:val="24"/>
          <w:szCs w:val="24"/>
          <w:u w:val="single"/>
          <w:lang w:eastAsia="hu-HU"/>
        </w:rPr>
      </w:pPr>
      <w:r>
        <w:rPr>
          <w:rFonts w:cs="Times New Roman"/>
          <w:b/>
          <w:bCs/>
          <w:sz w:val="24"/>
          <w:szCs w:val="24"/>
          <w:u w:val="single"/>
          <w:lang w:eastAsia="hu-HU"/>
        </w:rPr>
        <w:t>B</w:t>
      </w:r>
      <w:r w:rsidR="00521850" w:rsidRPr="005748C9">
        <w:rPr>
          <w:rFonts w:cs="Times New Roman"/>
          <w:b/>
          <w:bCs/>
          <w:sz w:val="24"/>
          <w:szCs w:val="24"/>
          <w:u w:val="single"/>
          <w:lang w:eastAsia="hu-HU"/>
        </w:rPr>
        <w:t>eszerzés mennyisége:</w:t>
      </w:r>
    </w:p>
    <w:p w14:paraId="32ED7BD2" w14:textId="77777777" w:rsidR="005748C9" w:rsidRPr="005748C9" w:rsidRDefault="005748C9" w:rsidP="005748C9">
      <w:pPr>
        <w:pStyle w:val="Nincstrkz"/>
        <w:rPr>
          <w:rFonts w:cs="Times New Roman"/>
          <w:sz w:val="24"/>
          <w:szCs w:val="24"/>
          <w:u w:val="single"/>
          <w:lang w:eastAsia="hu-HU"/>
        </w:rPr>
      </w:pPr>
    </w:p>
    <w:p w14:paraId="7D3F3938" w14:textId="77777777" w:rsidR="005748C9" w:rsidRPr="003D6D42" w:rsidRDefault="005748C9" w:rsidP="005748C9">
      <w:pPr>
        <w:shd w:val="clear" w:color="auto" w:fill="FFFFFF"/>
        <w:textAlignment w:val="center"/>
        <w:rPr>
          <w:rFonts w:cs="Times New Roman"/>
          <w:b/>
          <w:bCs/>
          <w:sz w:val="24"/>
          <w:szCs w:val="24"/>
        </w:rPr>
      </w:pPr>
      <w:r w:rsidRPr="003D6D42">
        <w:rPr>
          <w:rFonts w:cs="Times New Roman"/>
          <w:b/>
          <w:bCs/>
          <w:sz w:val="24"/>
          <w:szCs w:val="24"/>
        </w:rPr>
        <w:t>Óvodai étkeztetés:</w:t>
      </w:r>
    </w:p>
    <w:p w14:paraId="7D830816" w14:textId="5BA832EE" w:rsidR="005748C9" w:rsidRPr="003D6D42" w:rsidRDefault="005748C9" w:rsidP="005748C9">
      <w:pPr>
        <w:shd w:val="clear" w:color="auto" w:fill="FFFFFF"/>
        <w:textAlignment w:val="center"/>
        <w:rPr>
          <w:rFonts w:cs="Times New Roman"/>
          <w:sz w:val="24"/>
          <w:szCs w:val="24"/>
        </w:rPr>
      </w:pPr>
      <w:r w:rsidRPr="003D6D42">
        <w:rPr>
          <w:rFonts w:cs="Times New Roman"/>
          <w:sz w:val="24"/>
          <w:szCs w:val="24"/>
        </w:rPr>
        <w:t>Tízórai adag/év:</w:t>
      </w:r>
      <w:r w:rsidR="003D6D42">
        <w:rPr>
          <w:rFonts w:cs="Times New Roman"/>
          <w:sz w:val="24"/>
          <w:szCs w:val="24"/>
        </w:rPr>
        <w:t>7400</w:t>
      </w:r>
      <w:r w:rsidRPr="003D6D42">
        <w:rPr>
          <w:rFonts w:cs="Times New Roman"/>
          <w:sz w:val="24"/>
          <w:szCs w:val="24"/>
        </w:rPr>
        <w:t xml:space="preserve"> adag</w:t>
      </w:r>
    </w:p>
    <w:p w14:paraId="26DA1FD1" w14:textId="7FE0BBFE" w:rsidR="005748C9" w:rsidRPr="003D6D42" w:rsidRDefault="005748C9" w:rsidP="005748C9">
      <w:pPr>
        <w:shd w:val="clear" w:color="auto" w:fill="FFFFFF"/>
        <w:textAlignment w:val="center"/>
        <w:rPr>
          <w:rFonts w:cs="Times New Roman"/>
          <w:sz w:val="24"/>
          <w:szCs w:val="24"/>
        </w:rPr>
      </w:pPr>
      <w:r w:rsidRPr="003D6D42">
        <w:rPr>
          <w:rFonts w:cs="Times New Roman"/>
          <w:sz w:val="24"/>
          <w:szCs w:val="24"/>
        </w:rPr>
        <w:t xml:space="preserve">Ebéd adag/év: </w:t>
      </w:r>
      <w:r w:rsidR="003D6D42">
        <w:rPr>
          <w:rFonts w:cs="Times New Roman"/>
          <w:sz w:val="24"/>
          <w:szCs w:val="24"/>
        </w:rPr>
        <w:t>7400</w:t>
      </w:r>
      <w:r w:rsidRPr="003D6D42">
        <w:rPr>
          <w:rFonts w:cs="Times New Roman"/>
          <w:sz w:val="24"/>
          <w:szCs w:val="24"/>
        </w:rPr>
        <w:t xml:space="preserve"> adag </w:t>
      </w:r>
    </w:p>
    <w:p w14:paraId="19035717" w14:textId="3D26B2A1" w:rsidR="005748C9" w:rsidRPr="003D6D42" w:rsidRDefault="005748C9" w:rsidP="005748C9">
      <w:pPr>
        <w:shd w:val="clear" w:color="auto" w:fill="FFFFFF"/>
        <w:textAlignment w:val="center"/>
        <w:rPr>
          <w:rFonts w:cs="Times New Roman"/>
          <w:sz w:val="24"/>
          <w:szCs w:val="24"/>
        </w:rPr>
      </w:pPr>
      <w:r w:rsidRPr="003D6D42">
        <w:rPr>
          <w:rFonts w:cs="Times New Roman"/>
          <w:sz w:val="24"/>
          <w:szCs w:val="24"/>
        </w:rPr>
        <w:t xml:space="preserve">Uzsonna adag/év: </w:t>
      </w:r>
      <w:r w:rsidR="003D6D42">
        <w:rPr>
          <w:rFonts w:cs="Times New Roman"/>
          <w:sz w:val="24"/>
          <w:szCs w:val="24"/>
        </w:rPr>
        <w:t>7400</w:t>
      </w:r>
      <w:r w:rsidRPr="003D6D42">
        <w:rPr>
          <w:rFonts w:cs="Times New Roman"/>
          <w:sz w:val="24"/>
          <w:szCs w:val="24"/>
        </w:rPr>
        <w:t xml:space="preserve"> adag </w:t>
      </w:r>
    </w:p>
    <w:p w14:paraId="3030CFBE" w14:textId="77777777" w:rsidR="005748C9" w:rsidRPr="003D6D42" w:rsidRDefault="005748C9" w:rsidP="005748C9">
      <w:pPr>
        <w:shd w:val="clear" w:color="auto" w:fill="FFFFFF"/>
        <w:textAlignment w:val="center"/>
        <w:rPr>
          <w:rFonts w:cs="Times New Roman"/>
          <w:b/>
          <w:bCs/>
          <w:sz w:val="24"/>
          <w:szCs w:val="24"/>
        </w:rPr>
      </w:pPr>
    </w:p>
    <w:p w14:paraId="5B9E8350" w14:textId="77777777" w:rsidR="005748C9" w:rsidRPr="003D6D42" w:rsidRDefault="005748C9" w:rsidP="005748C9">
      <w:pPr>
        <w:shd w:val="clear" w:color="auto" w:fill="FFFFFF"/>
        <w:textAlignment w:val="center"/>
        <w:rPr>
          <w:rFonts w:cs="Times New Roman"/>
          <w:b/>
          <w:bCs/>
          <w:sz w:val="24"/>
          <w:szCs w:val="24"/>
        </w:rPr>
      </w:pPr>
      <w:r w:rsidRPr="003D6D42">
        <w:rPr>
          <w:rFonts w:cs="Times New Roman"/>
          <w:b/>
          <w:bCs/>
          <w:sz w:val="24"/>
          <w:szCs w:val="24"/>
        </w:rPr>
        <w:t>Általános iskola – 7-10 éves korosztály - alsó tagozat:</w:t>
      </w:r>
    </w:p>
    <w:p w14:paraId="6B20855A" w14:textId="2B118EC0" w:rsidR="005748C9" w:rsidRPr="003D6D42" w:rsidRDefault="005748C9" w:rsidP="005748C9">
      <w:pPr>
        <w:shd w:val="clear" w:color="auto" w:fill="FFFFFF"/>
        <w:textAlignment w:val="center"/>
        <w:rPr>
          <w:rFonts w:cs="Times New Roman"/>
          <w:sz w:val="24"/>
          <w:szCs w:val="24"/>
        </w:rPr>
      </w:pPr>
      <w:bookmarkStart w:id="1" w:name="_Hlk119781433"/>
      <w:r w:rsidRPr="003D6D42">
        <w:rPr>
          <w:rFonts w:cs="Times New Roman"/>
          <w:sz w:val="24"/>
          <w:szCs w:val="24"/>
        </w:rPr>
        <w:t xml:space="preserve">Tízórai adag/év: </w:t>
      </w:r>
      <w:r w:rsidR="003D6D42">
        <w:rPr>
          <w:rFonts w:cs="Times New Roman"/>
          <w:sz w:val="24"/>
          <w:szCs w:val="24"/>
        </w:rPr>
        <w:t>1340</w:t>
      </w:r>
      <w:r w:rsidR="00DE3937" w:rsidRPr="003D6D42">
        <w:rPr>
          <w:rFonts w:cs="Times New Roman"/>
          <w:sz w:val="24"/>
          <w:szCs w:val="24"/>
        </w:rPr>
        <w:t xml:space="preserve"> </w:t>
      </w:r>
      <w:r w:rsidRPr="003D6D42">
        <w:rPr>
          <w:rFonts w:cs="Times New Roman"/>
          <w:sz w:val="24"/>
          <w:szCs w:val="24"/>
        </w:rPr>
        <w:t xml:space="preserve">adag </w:t>
      </w:r>
    </w:p>
    <w:p w14:paraId="59A8C01C" w14:textId="16381BA4" w:rsidR="005748C9" w:rsidRPr="003D6D42" w:rsidRDefault="005748C9" w:rsidP="005748C9">
      <w:pPr>
        <w:shd w:val="clear" w:color="auto" w:fill="FFFFFF"/>
        <w:textAlignment w:val="center"/>
        <w:rPr>
          <w:rFonts w:cs="Times New Roman"/>
          <w:sz w:val="24"/>
          <w:szCs w:val="24"/>
        </w:rPr>
      </w:pPr>
      <w:r w:rsidRPr="003D6D42">
        <w:rPr>
          <w:rFonts w:cs="Times New Roman"/>
          <w:sz w:val="24"/>
          <w:szCs w:val="24"/>
        </w:rPr>
        <w:t xml:space="preserve">Ebéd adag/év: </w:t>
      </w:r>
      <w:r w:rsidR="003D6D42">
        <w:rPr>
          <w:rFonts w:cs="Times New Roman"/>
          <w:sz w:val="24"/>
          <w:szCs w:val="24"/>
        </w:rPr>
        <w:t>3600</w:t>
      </w:r>
      <w:r w:rsidRPr="003D6D42">
        <w:rPr>
          <w:rFonts w:cs="Times New Roman"/>
          <w:sz w:val="24"/>
          <w:szCs w:val="24"/>
        </w:rPr>
        <w:t xml:space="preserve"> adag </w:t>
      </w:r>
    </w:p>
    <w:p w14:paraId="39DEDA19" w14:textId="28CBFC7B" w:rsidR="005748C9" w:rsidRPr="003D6D42" w:rsidRDefault="005748C9" w:rsidP="005748C9">
      <w:pPr>
        <w:shd w:val="clear" w:color="auto" w:fill="FFFFFF"/>
        <w:textAlignment w:val="center"/>
        <w:rPr>
          <w:rFonts w:cs="Times New Roman"/>
          <w:sz w:val="24"/>
          <w:szCs w:val="24"/>
        </w:rPr>
      </w:pPr>
      <w:r w:rsidRPr="003D6D42">
        <w:rPr>
          <w:rFonts w:cs="Times New Roman"/>
          <w:sz w:val="24"/>
          <w:szCs w:val="24"/>
        </w:rPr>
        <w:t xml:space="preserve">Uzsonna adag/év: </w:t>
      </w:r>
      <w:r w:rsidR="003D6D42">
        <w:rPr>
          <w:rFonts w:cs="Times New Roman"/>
          <w:sz w:val="24"/>
          <w:szCs w:val="24"/>
        </w:rPr>
        <w:t>1640</w:t>
      </w:r>
      <w:r w:rsidR="00DE3937" w:rsidRPr="003D6D42">
        <w:rPr>
          <w:rFonts w:cs="Times New Roman"/>
          <w:sz w:val="24"/>
          <w:szCs w:val="24"/>
        </w:rPr>
        <w:t xml:space="preserve"> </w:t>
      </w:r>
      <w:r w:rsidRPr="003D6D42">
        <w:rPr>
          <w:rFonts w:cs="Times New Roman"/>
          <w:sz w:val="24"/>
          <w:szCs w:val="24"/>
        </w:rPr>
        <w:t xml:space="preserve">adag </w:t>
      </w:r>
    </w:p>
    <w:bookmarkEnd w:id="1"/>
    <w:p w14:paraId="3561C873" w14:textId="77777777" w:rsidR="005748C9" w:rsidRPr="003D6D42" w:rsidRDefault="005748C9" w:rsidP="005748C9">
      <w:pPr>
        <w:shd w:val="clear" w:color="auto" w:fill="FFFFFF"/>
        <w:textAlignment w:val="center"/>
        <w:rPr>
          <w:rFonts w:cs="Times New Roman"/>
          <w:b/>
          <w:bCs/>
          <w:sz w:val="24"/>
          <w:szCs w:val="24"/>
        </w:rPr>
      </w:pPr>
    </w:p>
    <w:p w14:paraId="0353B5AE" w14:textId="77777777" w:rsidR="005748C9" w:rsidRPr="003D6D42" w:rsidRDefault="005748C9" w:rsidP="005748C9">
      <w:pPr>
        <w:shd w:val="clear" w:color="auto" w:fill="FFFFFF"/>
        <w:textAlignment w:val="center"/>
        <w:rPr>
          <w:rFonts w:cs="Times New Roman"/>
          <w:b/>
          <w:bCs/>
          <w:sz w:val="24"/>
          <w:szCs w:val="24"/>
        </w:rPr>
      </w:pPr>
      <w:r w:rsidRPr="003D6D42">
        <w:rPr>
          <w:rFonts w:cs="Times New Roman"/>
          <w:b/>
          <w:bCs/>
          <w:sz w:val="24"/>
          <w:szCs w:val="24"/>
        </w:rPr>
        <w:t>Általános iskola – 11-14 éves korosztály - felső tagozat:</w:t>
      </w:r>
    </w:p>
    <w:p w14:paraId="3D6D75C8" w14:textId="292BEE5C" w:rsidR="005748C9" w:rsidRPr="003D6D42" w:rsidRDefault="005748C9" w:rsidP="005748C9">
      <w:pPr>
        <w:shd w:val="clear" w:color="auto" w:fill="FFFFFF"/>
        <w:textAlignment w:val="center"/>
        <w:rPr>
          <w:rFonts w:cs="Times New Roman"/>
          <w:sz w:val="24"/>
          <w:szCs w:val="24"/>
        </w:rPr>
      </w:pPr>
      <w:r w:rsidRPr="003D6D42">
        <w:rPr>
          <w:rFonts w:cs="Times New Roman"/>
          <w:sz w:val="24"/>
          <w:szCs w:val="24"/>
        </w:rPr>
        <w:t xml:space="preserve">Tízórai adag/év: </w:t>
      </w:r>
      <w:r w:rsidR="003D6D42">
        <w:rPr>
          <w:rFonts w:cs="Times New Roman"/>
          <w:sz w:val="24"/>
          <w:szCs w:val="24"/>
        </w:rPr>
        <w:t>1340</w:t>
      </w:r>
      <w:r w:rsidRPr="003D6D42">
        <w:rPr>
          <w:rFonts w:cs="Times New Roman"/>
          <w:sz w:val="24"/>
          <w:szCs w:val="24"/>
        </w:rPr>
        <w:t xml:space="preserve"> adag </w:t>
      </w:r>
    </w:p>
    <w:p w14:paraId="2B4C3B86" w14:textId="542229AA" w:rsidR="005748C9" w:rsidRPr="003D6D42" w:rsidRDefault="005748C9" w:rsidP="005748C9">
      <w:pPr>
        <w:shd w:val="clear" w:color="auto" w:fill="FFFFFF"/>
        <w:textAlignment w:val="center"/>
        <w:rPr>
          <w:rFonts w:cs="Times New Roman"/>
          <w:sz w:val="24"/>
          <w:szCs w:val="24"/>
        </w:rPr>
      </w:pPr>
      <w:r w:rsidRPr="003D6D42">
        <w:rPr>
          <w:rFonts w:cs="Times New Roman"/>
          <w:sz w:val="24"/>
          <w:szCs w:val="24"/>
        </w:rPr>
        <w:t xml:space="preserve">Ebéd adag/év: </w:t>
      </w:r>
      <w:r w:rsidR="003D6D42">
        <w:rPr>
          <w:rFonts w:cs="Times New Roman"/>
          <w:sz w:val="24"/>
          <w:szCs w:val="24"/>
        </w:rPr>
        <w:t>3500</w:t>
      </w:r>
      <w:r w:rsidRPr="003D6D42">
        <w:rPr>
          <w:rFonts w:cs="Times New Roman"/>
          <w:sz w:val="24"/>
          <w:szCs w:val="24"/>
        </w:rPr>
        <w:t xml:space="preserve"> adag</w:t>
      </w:r>
    </w:p>
    <w:p w14:paraId="26944133" w14:textId="607BF257" w:rsidR="005748C9" w:rsidRPr="003D6D42" w:rsidRDefault="005748C9" w:rsidP="005748C9">
      <w:pPr>
        <w:shd w:val="clear" w:color="auto" w:fill="FFFFFF"/>
        <w:textAlignment w:val="center"/>
        <w:rPr>
          <w:rFonts w:cs="Times New Roman"/>
          <w:sz w:val="24"/>
          <w:szCs w:val="24"/>
        </w:rPr>
      </w:pPr>
      <w:r w:rsidRPr="003D6D42">
        <w:rPr>
          <w:rFonts w:cs="Times New Roman"/>
          <w:sz w:val="24"/>
          <w:szCs w:val="24"/>
        </w:rPr>
        <w:t xml:space="preserve">Uzsonna adag/év: </w:t>
      </w:r>
      <w:r w:rsidR="003D6D42">
        <w:rPr>
          <w:rFonts w:cs="Times New Roman"/>
          <w:sz w:val="24"/>
          <w:szCs w:val="24"/>
        </w:rPr>
        <w:t xml:space="preserve">1340 </w:t>
      </w:r>
      <w:r w:rsidRPr="003D6D42">
        <w:rPr>
          <w:rFonts w:cs="Times New Roman"/>
          <w:sz w:val="24"/>
          <w:szCs w:val="24"/>
        </w:rPr>
        <w:t>adag</w:t>
      </w:r>
      <w:r w:rsidR="00DE3937" w:rsidRPr="003D6D42">
        <w:rPr>
          <w:rFonts w:cs="Times New Roman"/>
          <w:sz w:val="24"/>
          <w:szCs w:val="24"/>
        </w:rPr>
        <w:t xml:space="preserve">  </w:t>
      </w:r>
    </w:p>
    <w:p w14:paraId="72138A8D" w14:textId="2311FECE" w:rsidR="005748C9" w:rsidRPr="003D6D42" w:rsidRDefault="005748C9" w:rsidP="005748C9">
      <w:pPr>
        <w:shd w:val="clear" w:color="auto" w:fill="FFFFFF"/>
        <w:textAlignment w:val="center"/>
        <w:rPr>
          <w:rFonts w:cs="Times New Roman"/>
          <w:b/>
          <w:bCs/>
          <w:sz w:val="24"/>
          <w:szCs w:val="24"/>
        </w:rPr>
      </w:pPr>
    </w:p>
    <w:p w14:paraId="0468DDA3" w14:textId="460B5D8D" w:rsidR="009C4CDB" w:rsidRPr="003D6D42" w:rsidRDefault="009C4CDB" w:rsidP="005748C9">
      <w:pPr>
        <w:shd w:val="clear" w:color="auto" w:fill="FFFFFF"/>
        <w:textAlignment w:val="center"/>
        <w:rPr>
          <w:rFonts w:cs="Times New Roman"/>
          <w:b/>
          <w:bCs/>
          <w:sz w:val="24"/>
          <w:szCs w:val="24"/>
        </w:rPr>
      </w:pPr>
    </w:p>
    <w:p w14:paraId="3D10D1ED" w14:textId="4D72444D" w:rsidR="009C4CDB" w:rsidRPr="003D6D42" w:rsidRDefault="009C4CDB" w:rsidP="005748C9">
      <w:pPr>
        <w:shd w:val="clear" w:color="auto" w:fill="FFFFFF"/>
        <w:textAlignment w:val="center"/>
        <w:rPr>
          <w:rFonts w:cs="Times New Roman"/>
          <w:b/>
          <w:bCs/>
          <w:sz w:val="24"/>
          <w:szCs w:val="24"/>
        </w:rPr>
      </w:pPr>
      <w:r w:rsidRPr="003D6D42">
        <w:rPr>
          <w:rFonts w:cs="Times New Roman"/>
          <w:b/>
          <w:bCs/>
          <w:sz w:val="24"/>
          <w:szCs w:val="24"/>
        </w:rPr>
        <w:t>Opciós tételek: vállalása esetén szükséges beárazni!</w:t>
      </w:r>
    </w:p>
    <w:p w14:paraId="7190D335" w14:textId="77777777" w:rsidR="009C4CDB" w:rsidRPr="003D6D42" w:rsidRDefault="009C4CDB" w:rsidP="005748C9">
      <w:pPr>
        <w:shd w:val="clear" w:color="auto" w:fill="FFFFFF"/>
        <w:textAlignment w:val="center"/>
        <w:rPr>
          <w:rFonts w:cs="Times New Roman"/>
          <w:b/>
          <w:bCs/>
          <w:sz w:val="24"/>
          <w:szCs w:val="24"/>
        </w:rPr>
      </w:pPr>
    </w:p>
    <w:p w14:paraId="1B89D752" w14:textId="23BA2FCF" w:rsidR="005748C9" w:rsidRPr="003D6D42" w:rsidRDefault="005748C9" w:rsidP="005748C9">
      <w:pPr>
        <w:shd w:val="clear" w:color="auto" w:fill="FFFFFF"/>
        <w:textAlignment w:val="center"/>
        <w:rPr>
          <w:rFonts w:cs="Times New Roman"/>
          <w:sz w:val="24"/>
          <w:szCs w:val="24"/>
        </w:rPr>
      </w:pPr>
      <w:r w:rsidRPr="003D6D42">
        <w:rPr>
          <w:rFonts w:cs="Times New Roman"/>
          <w:b/>
          <w:bCs/>
          <w:sz w:val="24"/>
          <w:szCs w:val="24"/>
        </w:rPr>
        <w:t xml:space="preserve">Ebéd adag/év (felnőtt+szociális étkeztetés): </w:t>
      </w:r>
      <w:r w:rsidR="003D6D42">
        <w:rPr>
          <w:rFonts w:cs="Times New Roman"/>
          <w:b/>
          <w:bCs/>
          <w:sz w:val="24"/>
          <w:szCs w:val="24"/>
        </w:rPr>
        <w:t>120</w:t>
      </w:r>
      <w:r w:rsidR="00DE3937" w:rsidRPr="003D6D42">
        <w:rPr>
          <w:rFonts w:cs="Times New Roman"/>
          <w:b/>
          <w:bCs/>
          <w:sz w:val="24"/>
          <w:szCs w:val="24"/>
        </w:rPr>
        <w:t xml:space="preserve"> </w:t>
      </w:r>
      <w:r w:rsidRPr="003D6D42">
        <w:rPr>
          <w:rFonts w:cs="Times New Roman"/>
          <w:b/>
          <w:bCs/>
          <w:sz w:val="24"/>
          <w:szCs w:val="24"/>
        </w:rPr>
        <w:t xml:space="preserve">adag </w:t>
      </w:r>
    </w:p>
    <w:p w14:paraId="77CB6A92" w14:textId="580BE358" w:rsidR="005748C9" w:rsidRPr="003D6D42" w:rsidRDefault="005748C9" w:rsidP="005748C9">
      <w:pPr>
        <w:shd w:val="clear" w:color="auto" w:fill="FFFFFF"/>
        <w:textAlignment w:val="center"/>
        <w:rPr>
          <w:rFonts w:cs="Times New Roman"/>
          <w:sz w:val="24"/>
          <w:szCs w:val="24"/>
        </w:rPr>
      </w:pPr>
    </w:p>
    <w:p w14:paraId="5B1D7E2F" w14:textId="3124EBE8" w:rsidR="00DE3937" w:rsidRPr="003D6D42" w:rsidRDefault="00DE3937" w:rsidP="005748C9">
      <w:pPr>
        <w:shd w:val="clear" w:color="auto" w:fill="FFFFFF"/>
        <w:textAlignment w:val="center"/>
        <w:rPr>
          <w:rFonts w:cs="Times New Roman"/>
          <w:b/>
          <w:bCs/>
          <w:sz w:val="24"/>
          <w:szCs w:val="24"/>
        </w:rPr>
      </w:pPr>
      <w:r w:rsidRPr="003D6D42">
        <w:rPr>
          <w:rFonts w:cs="Times New Roman"/>
          <w:b/>
          <w:bCs/>
          <w:sz w:val="24"/>
          <w:szCs w:val="24"/>
        </w:rPr>
        <w:t>Diétás étkezés</w:t>
      </w:r>
    </w:p>
    <w:p w14:paraId="6B273D7A" w14:textId="27A28743" w:rsidR="00DE3937" w:rsidRPr="003D6D42" w:rsidRDefault="00DE3937" w:rsidP="00DE3937">
      <w:pPr>
        <w:shd w:val="clear" w:color="auto" w:fill="FFFFFF"/>
        <w:textAlignment w:val="center"/>
        <w:rPr>
          <w:rFonts w:cs="Times New Roman"/>
          <w:sz w:val="24"/>
          <w:szCs w:val="24"/>
        </w:rPr>
      </w:pPr>
      <w:r w:rsidRPr="003D6D42">
        <w:rPr>
          <w:rFonts w:cs="Times New Roman"/>
          <w:sz w:val="24"/>
          <w:szCs w:val="24"/>
        </w:rPr>
        <w:t>Tízórai adag/év:</w:t>
      </w:r>
      <w:r w:rsidR="003D6D42">
        <w:rPr>
          <w:rFonts w:cs="Times New Roman"/>
          <w:sz w:val="24"/>
          <w:szCs w:val="24"/>
        </w:rPr>
        <w:t>50</w:t>
      </w:r>
      <w:r w:rsidRPr="003D6D42">
        <w:rPr>
          <w:rFonts w:cs="Times New Roman"/>
          <w:sz w:val="24"/>
          <w:szCs w:val="24"/>
        </w:rPr>
        <w:t xml:space="preserve"> adag </w:t>
      </w:r>
    </w:p>
    <w:p w14:paraId="5B6E4F5B" w14:textId="607D143C" w:rsidR="00DE3937" w:rsidRPr="003D6D42" w:rsidRDefault="00DE3937" w:rsidP="00DE3937">
      <w:pPr>
        <w:shd w:val="clear" w:color="auto" w:fill="FFFFFF"/>
        <w:textAlignment w:val="center"/>
        <w:rPr>
          <w:rFonts w:cs="Times New Roman"/>
          <w:sz w:val="24"/>
          <w:szCs w:val="24"/>
        </w:rPr>
      </w:pPr>
      <w:r w:rsidRPr="003D6D42">
        <w:rPr>
          <w:rFonts w:cs="Times New Roman"/>
          <w:sz w:val="24"/>
          <w:szCs w:val="24"/>
        </w:rPr>
        <w:t xml:space="preserve">Ebéd adag/év: </w:t>
      </w:r>
      <w:r w:rsidR="003D6D42">
        <w:rPr>
          <w:rFonts w:cs="Times New Roman"/>
          <w:sz w:val="24"/>
          <w:szCs w:val="24"/>
        </w:rPr>
        <w:t>50</w:t>
      </w:r>
      <w:r w:rsidRPr="003D6D42">
        <w:rPr>
          <w:rFonts w:cs="Times New Roman"/>
          <w:sz w:val="24"/>
          <w:szCs w:val="24"/>
        </w:rPr>
        <w:t xml:space="preserve"> adag </w:t>
      </w:r>
    </w:p>
    <w:p w14:paraId="707AE31E" w14:textId="52E18B6C" w:rsidR="00DE3937" w:rsidRDefault="00DE3937" w:rsidP="00DE3937">
      <w:pPr>
        <w:shd w:val="clear" w:color="auto" w:fill="FFFFFF"/>
        <w:textAlignment w:val="center"/>
        <w:rPr>
          <w:rFonts w:cs="Times New Roman"/>
          <w:sz w:val="24"/>
          <w:szCs w:val="24"/>
        </w:rPr>
      </w:pPr>
      <w:r w:rsidRPr="003D6D42">
        <w:rPr>
          <w:rFonts w:cs="Times New Roman"/>
          <w:sz w:val="24"/>
          <w:szCs w:val="24"/>
        </w:rPr>
        <w:t xml:space="preserve">Uzsonna adag/év: </w:t>
      </w:r>
      <w:r w:rsidR="003D6D42">
        <w:rPr>
          <w:rFonts w:cs="Times New Roman"/>
          <w:sz w:val="24"/>
          <w:szCs w:val="24"/>
        </w:rPr>
        <w:t xml:space="preserve">50 </w:t>
      </w:r>
      <w:r w:rsidRPr="003D6D42">
        <w:rPr>
          <w:rFonts w:cs="Times New Roman"/>
          <w:sz w:val="24"/>
          <w:szCs w:val="24"/>
        </w:rPr>
        <w:t>adag</w:t>
      </w:r>
    </w:p>
    <w:p w14:paraId="39E8083B" w14:textId="77777777" w:rsidR="00DE3937" w:rsidRDefault="00DE3937" w:rsidP="005748C9">
      <w:pPr>
        <w:shd w:val="clear" w:color="auto" w:fill="FFFFFF"/>
        <w:textAlignment w:val="center"/>
        <w:rPr>
          <w:rFonts w:cs="Times New Roman"/>
          <w:sz w:val="24"/>
          <w:szCs w:val="24"/>
        </w:rPr>
      </w:pPr>
    </w:p>
    <w:p w14:paraId="780ECA19" w14:textId="539FD713" w:rsidR="001D777A" w:rsidRPr="005748C9" w:rsidRDefault="001D777A" w:rsidP="005748C9">
      <w:pPr>
        <w:shd w:val="clear" w:color="auto" w:fill="FFFFFF"/>
        <w:textAlignment w:val="center"/>
        <w:rPr>
          <w:rFonts w:cs="Times New Roman"/>
          <w:sz w:val="24"/>
          <w:szCs w:val="24"/>
        </w:rPr>
      </w:pPr>
      <w:r w:rsidRPr="005748C9">
        <w:rPr>
          <w:rFonts w:cs="Times New Roman"/>
          <w:sz w:val="24"/>
          <w:szCs w:val="24"/>
        </w:rPr>
        <w:t>A szállítandó mennyiségek a fentiektől +</w:t>
      </w:r>
      <w:r w:rsidR="008E2367" w:rsidRPr="005748C9">
        <w:rPr>
          <w:rFonts w:cs="Times New Roman"/>
          <w:sz w:val="24"/>
          <w:szCs w:val="24"/>
        </w:rPr>
        <w:t>/-</w:t>
      </w:r>
      <w:r w:rsidRPr="005748C9">
        <w:rPr>
          <w:rFonts w:cs="Times New Roman"/>
          <w:sz w:val="24"/>
          <w:szCs w:val="24"/>
        </w:rPr>
        <w:t xml:space="preserve"> </w:t>
      </w:r>
      <w:r w:rsidR="00DE3937">
        <w:rPr>
          <w:rFonts w:cs="Times New Roman"/>
          <w:sz w:val="24"/>
          <w:szCs w:val="24"/>
        </w:rPr>
        <w:t>2</w:t>
      </w:r>
      <w:r w:rsidRPr="005748C9">
        <w:rPr>
          <w:rFonts w:cs="Times New Roman"/>
          <w:sz w:val="24"/>
          <w:szCs w:val="24"/>
        </w:rPr>
        <w:t>0 %-ban eltérhetnek.</w:t>
      </w:r>
    </w:p>
    <w:p w14:paraId="759BD937" w14:textId="77777777" w:rsidR="005748C9" w:rsidRDefault="005748C9" w:rsidP="005748C9">
      <w:pPr>
        <w:rPr>
          <w:rFonts w:cs="Times New Roman"/>
          <w:sz w:val="24"/>
          <w:szCs w:val="24"/>
        </w:rPr>
      </w:pPr>
    </w:p>
    <w:p w14:paraId="18AD982B" w14:textId="76E91773" w:rsidR="008E2367" w:rsidRPr="005748C9" w:rsidRDefault="008E2367" w:rsidP="005748C9">
      <w:pPr>
        <w:rPr>
          <w:rFonts w:cs="Times New Roman"/>
          <w:b/>
          <w:sz w:val="24"/>
          <w:szCs w:val="24"/>
          <w:u w:val="single"/>
        </w:rPr>
      </w:pPr>
      <w:r w:rsidRPr="005748C9">
        <w:rPr>
          <w:rFonts w:cs="Times New Roman"/>
          <w:b/>
          <w:sz w:val="24"/>
          <w:szCs w:val="24"/>
          <w:u w:val="single"/>
        </w:rPr>
        <w:t>Műszaki leírás</w:t>
      </w:r>
      <w:r w:rsidR="005748C9" w:rsidRPr="005748C9">
        <w:rPr>
          <w:rFonts w:cs="Times New Roman"/>
          <w:b/>
          <w:sz w:val="24"/>
          <w:szCs w:val="24"/>
          <w:u w:val="single"/>
        </w:rPr>
        <w:t>:</w:t>
      </w:r>
    </w:p>
    <w:p w14:paraId="1A2E89EE" w14:textId="77777777" w:rsidR="008E2367" w:rsidRPr="005748C9" w:rsidRDefault="008E2367" w:rsidP="005748C9">
      <w:pPr>
        <w:rPr>
          <w:rFonts w:cs="Times New Roman"/>
          <w:sz w:val="24"/>
          <w:szCs w:val="24"/>
        </w:rPr>
      </w:pPr>
    </w:p>
    <w:p w14:paraId="7E8AD4CE" w14:textId="77777777" w:rsidR="00DE3937" w:rsidRDefault="008E2367" w:rsidP="005748C9">
      <w:pPr>
        <w:rPr>
          <w:rFonts w:cs="Times New Roman"/>
          <w:sz w:val="24"/>
          <w:szCs w:val="24"/>
        </w:rPr>
      </w:pPr>
      <w:r w:rsidRPr="005748C9">
        <w:rPr>
          <w:rFonts w:cs="Times New Roman"/>
          <w:sz w:val="24"/>
          <w:szCs w:val="24"/>
        </w:rPr>
        <w:t>Az ebéd kétfogásos főtt étel, a tízórai és az uzsonna hidegcsomag formájában szállítandó.</w:t>
      </w:r>
    </w:p>
    <w:p w14:paraId="3D6BBE80" w14:textId="77777777" w:rsidR="00F77D24" w:rsidRDefault="00F77D24" w:rsidP="005748C9">
      <w:pPr>
        <w:rPr>
          <w:rFonts w:cs="Times New Roman"/>
          <w:sz w:val="24"/>
          <w:szCs w:val="24"/>
        </w:rPr>
      </w:pPr>
    </w:p>
    <w:p w14:paraId="2BBD759D" w14:textId="77777777" w:rsidR="00F77D24" w:rsidRDefault="00F77D24" w:rsidP="005748C9">
      <w:pPr>
        <w:rPr>
          <w:rFonts w:cs="Times New Roman"/>
          <w:sz w:val="24"/>
          <w:szCs w:val="24"/>
        </w:rPr>
      </w:pPr>
    </w:p>
    <w:p w14:paraId="0AD387CB" w14:textId="433BEC5C" w:rsidR="009B5636" w:rsidRPr="003D0610" w:rsidRDefault="009B5636" w:rsidP="005748C9">
      <w:pPr>
        <w:rPr>
          <w:rFonts w:cs="Times New Roman"/>
          <w:sz w:val="24"/>
          <w:szCs w:val="24"/>
        </w:rPr>
      </w:pPr>
      <w:r w:rsidRPr="00AC5177">
        <w:rPr>
          <w:rFonts w:cs="Times New Roman"/>
          <w:b/>
          <w:bCs/>
          <w:sz w:val="24"/>
          <w:szCs w:val="24"/>
        </w:rPr>
        <w:t>Szünidő</w:t>
      </w:r>
      <w:r w:rsidRPr="003D0610">
        <w:rPr>
          <w:rFonts w:cs="Times New Roman"/>
          <w:sz w:val="24"/>
          <w:szCs w:val="24"/>
        </w:rPr>
        <w:t xml:space="preserve">: </w:t>
      </w:r>
    </w:p>
    <w:p w14:paraId="445BBB68" w14:textId="77777777" w:rsidR="009B5636" w:rsidRPr="003D0610" w:rsidRDefault="009B5636" w:rsidP="005748C9">
      <w:pPr>
        <w:rPr>
          <w:rFonts w:cs="Times New Roman"/>
          <w:sz w:val="24"/>
          <w:szCs w:val="24"/>
        </w:rPr>
      </w:pPr>
    </w:p>
    <w:p w14:paraId="73F894C2" w14:textId="77777777" w:rsidR="00DE3937" w:rsidRPr="003D0610" w:rsidRDefault="00DE3937" w:rsidP="00DE3937">
      <w:pPr>
        <w:rPr>
          <w:rFonts w:cs="Times New Roman"/>
          <w:sz w:val="24"/>
          <w:szCs w:val="24"/>
        </w:rPr>
      </w:pPr>
      <w:r w:rsidRPr="003D0610">
        <w:rPr>
          <w:rFonts w:cs="Times New Roman"/>
          <w:sz w:val="24"/>
          <w:szCs w:val="24"/>
        </w:rPr>
        <w:t>A szünidei étkeztetés biztosításakor az Ajánlatkérő választása szerint vákuumcsomagolt ételek elkészítése és az Ajánlatkérő által meghatározott központi helyszínre szállítása képezi a feladatot.</w:t>
      </w:r>
    </w:p>
    <w:p w14:paraId="3FB7733C" w14:textId="5FF089D6" w:rsidR="00DE3937" w:rsidRDefault="00CC4FE8" w:rsidP="005748C9">
      <w:pPr>
        <w:rPr>
          <w:rFonts w:cs="Times New Roman"/>
          <w:sz w:val="24"/>
          <w:szCs w:val="24"/>
        </w:rPr>
      </w:pPr>
      <w:r w:rsidRPr="003D0610">
        <w:rPr>
          <w:rFonts w:cs="Times New Roman"/>
          <w:sz w:val="24"/>
          <w:szCs w:val="24"/>
        </w:rPr>
        <w:t>Felnőtt és szünidei étkeztetésnél csere éthordó alkalmazásával</w:t>
      </w:r>
      <w:r w:rsidR="00C35C27" w:rsidRPr="003D0610">
        <w:rPr>
          <w:rFonts w:cs="Times New Roman"/>
          <w:sz w:val="24"/>
          <w:szCs w:val="24"/>
        </w:rPr>
        <w:t>.</w:t>
      </w:r>
    </w:p>
    <w:p w14:paraId="740B6397" w14:textId="7349AC72" w:rsidR="00DE3937" w:rsidRDefault="00DE3937" w:rsidP="005748C9">
      <w:pPr>
        <w:rPr>
          <w:rFonts w:cs="Times New Roman"/>
          <w:sz w:val="24"/>
          <w:szCs w:val="24"/>
        </w:rPr>
      </w:pPr>
    </w:p>
    <w:p w14:paraId="6C6991B0" w14:textId="1906416B" w:rsidR="00DE3937" w:rsidRDefault="00DE3937" w:rsidP="005748C9">
      <w:pPr>
        <w:rPr>
          <w:rFonts w:cs="Times New Roman"/>
          <w:sz w:val="24"/>
          <w:szCs w:val="24"/>
        </w:rPr>
      </w:pPr>
      <w:r>
        <w:rPr>
          <w:rFonts w:cs="Times New Roman"/>
          <w:sz w:val="24"/>
          <w:szCs w:val="24"/>
        </w:rPr>
        <w:t>Opció vállalása esetén:</w:t>
      </w:r>
    </w:p>
    <w:p w14:paraId="066E2CC2" w14:textId="01077AB2" w:rsidR="00055552" w:rsidRDefault="008E2367" w:rsidP="005748C9">
      <w:pPr>
        <w:rPr>
          <w:rFonts w:cs="Times New Roman"/>
          <w:sz w:val="24"/>
          <w:szCs w:val="24"/>
        </w:rPr>
      </w:pPr>
      <w:r w:rsidRPr="005748C9">
        <w:rPr>
          <w:rFonts w:cs="Times New Roman"/>
          <w:sz w:val="24"/>
          <w:szCs w:val="24"/>
        </w:rPr>
        <w:t xml:space="preserve">A diétás menü névre szólóan, címkézett, zárt, egyszer használatos, egyadagos kiszerelésben külön csomagolva biztosítandó. </w:t>
      </w:r>
    </w:p>
    <w:p w14:paraId="7AFE3876" w14:textId="77777777" w:rsidR="005748C9" w:rsidRPr="005748C9" w:rsidRDefault="005748C9" w:rsidP="005748C9">
      <w:pPr>
        <w:rPr>
          <w:rFonts w:cs="Times New Roman"/>
          <w:sz w:val="24"/>
          <w:szCs w:val="24"/>
        </w:rPr>
      </w:pPr>
    </w:p>
    <w:p w14:paraId="61315AFD" w14:textId="12CED9B3" w:rsidR="008E2367" w:rsidRPr="005748C9" w:rsidRDefault="00DE3937" w:rsidP="005748C9">
      <w:pPr>
        <w:rPr>
          <w:rFonts w:cs="Times New Roman"/>
          <w:sz w:val="24"/>
          <w:szCs w:val="24"/>
        </w:rPr>
      </w:pPr>
      <w:r>
        <w:rPr>
          <w:rFonts w:cs="Times New Roman"/>
          <w:sz w:val="24"/>
          <w:szCs w:val="24"/>
        </w:rPr>
        <w:t>M</w:t>
      </w:r>
      <w:r w:rsidR="008E2367" w:rsidRPr="005748C9">
        <w:rPr>
          <w:rFonts w:cs="Times New Roman"/>
          <w:sz w:val="24"/>
          <w:szCs w:val="24"/>
        </w:rPr>
        <w:t>inden munkanap</w:t>
      </w:r>
      <w:r w:rsidR="00AC5177">
        <w:rPr>
          <w:rFonts w:cs="Times New Roman"/>
          <w:sz w:val="24"/>
          <w:szCs w:val="24"/>
        </w:rPr>
        <w:t>on</w:t>
      </w:r>
      <w:r w:rsidR="008E2367" w:rsidRPr="005748C9">
        <w:rPr>
          <w:rFonts w:cs="Times New Roman"/>
          <w:sz w:val="24"/>
          <w:szCs w:val="24"/>
        </w:rPr>
        <w:t xml:space="preserve"> </w:t>
      </w:r>
      <w:r w:rsidR="00E453C3" w:rsidRPr="005748C9">
        <w:rPr>
          <w:rFonts w:cs="Times New Roman"/>
          <w:sz w:val="24"/>
          <w:szCs w:val="24"/>
        </w:rPr>
        <w:t xml:space="preserve">a felnőtt étkezők, valamint </w:t>
      </w:r>
      <w:r w:rsidR="008E2367" w:rsidRPr="005748C9">
        <w:rPr>
          <w:rFonts w:cs="Times New Roman"/>
          <w:sz w:val="24"/>
          <w:szCs w:val="24"/>
        </w:rPr>
        <w:t>a szociális étkez</w:t>
      </w:r>
      <w:r w:rsidR="000D22FD" w:rsidRPr="005748C9">
        <w:rPr>
          <w:rFonts w:cs="Times New Roman"/>
          <w:sz w:val="24"/>
          <w:szCs w:val="24"/>
        </w:rPr>
        <w:t>tetésben részesülők részére az ebéd</w:t>
      </w:r>
      <w:r w:rsidR="009B5636">
        <w:rPr>
          <w:rFonts w:cs="Times New Roman"/>
          <w:sz w:val="24"/>
          <w:szCs w:val="24"/>
        </w:rPr>
        <w:t xml:space="preserve"> biztosítandó</w:t>
      </w:r>
      <w:r w:rsidR="008E2367" w:rsidRPr="005748C9">
        <w:rPr>
          <w:rFonts w:cs="Times New Roman"/>
          <w:sz w:val="24"/>
          <w:szCs w:val="24"/>
        </w:rPr>
        <w:t>.</w:t>
      </w:r>
    </w:p>
    <w:p w14:paraId="3D7C74DA" w14:textId="77777777" w:rsidR="008E2367" w:rsidRPr="005748C9" w:rsidRDefault="008E2367" w:rsidP="005748C9">
      <w:pPr>
        <w:rPr>
          <w:rFonts w:cs="Times New Roman"/>
          <w:b/>
          <w:sz w:val="24"/>
          <w:szCs w:val="24"/>
          <w:u w:val="single"/>
        </w:rPr>
      </w:pPr>
    </w:p>
    <w:p w14:paraId="6A9B99F9" w14:textId="0931AA31" w:rsidR="008E2367" w:rsidRPr="003D0610" w:rsidRDefault="00AC5177" w:rsidP="005748C9">
      <w:pPr>
        <w:rPr>
          <w:rFonts w:cs="Times New Roman"/>
          <w:b/>
          <w:sz w:val="24"/>
          <w:szCs w:val="24"/>
          <w:u w:val="single"/>
        </w:rPr>
      </w:pPr>
      <w:r>
        <w:rPr>
          <w:rFonts w:cs="Times New Roman"/>
          <w:b/>
          <w:sz w:val="24"/>
          <w:szCs w:val="24"/>
          <w:u w:val="single"/>
        </w:rPr>
        <w:t xml:space="preserve">A </w:t>
      </w:r>
      <w:r w:rsidR="00DE3937" w:rsidRPr="003D0610">
        <w:rPr>
          <w:rFonts w:cs="Times New Roman"/>
          <w:b/>
          <w:sz w:val="24"/>
          <w:szCs w:val="24"/>
          <w:u w:val="single"/>
        </w:rPr>
        <w:t>Bezenye Község</w:t>
      </w:r>
      <w:r>
        <w:rPr>
          <w:rFonts w:cs="Times New Roman"/>
          <w:b/>
          <w:sz w:val="24"/>
          <w:szCs w:val="24"/>
          <w:u w:val="single"/>
        </w:rPr>
        <w:t>i</w:t>
      </w:r>
      <w:r w:rsidR="00DE3937" w:rsidRPr="003D0610">
        <w:rPr>
          <w:rFonts w:cs="Times New Roman"/>
          <w:b/>
          <w:sz w:val="24"/>
          <w:szCs w:val="24"/>
          <w:u w:val="single"/>
        </w:rPr>
        <w:t xml:space="preserve"> Önkormányzat </w:t>
      </w:r>
      <w:r w:rsidR="00B16CF3" w:rsidRPr="003D0610">
        <w:rPr>
          <w:rFonts w:cs="Times New Roman"/>
          <w:b/>
          <w:sz w:val="24"/>
          <w:szCs w:val="24"/>
          <w:u w:val="single"/>
        </w:rPr>
        <w:t xml:space="preserve">közétkeztetést biztosító </w:t>
      </w:r>
      <w:r w:rsidR="008E2367" w:rsidRPr="003D0610">
        <w:rPr>
          <w:rFonts w:cs="Times New Roman"/>
          <w:b/>
          <w:sz w:val="24"/>
          <w:szCs w:val="24"/>
          <w:u w:val="single"/>
        </w:rPr>
        <w:t>intézményei:</w:t>
      </w:r>
    </w:p>
    <w:p w14:paraId="6E6EC9EF" w14:textId="4A1DA61D" w:rsidR="008E2367" w:rsidRPr="003D0610" w:rsidRDefault="00CC4FE8" w:rsidP="003D0610">
      <w:pPr>
        <w:numPr>
          <w:ilvl w:val="0"/>
          <w:numId w:val="9"/>
        </w:numPr>
        <w:suppressAutoHyphens w:val="0"/>
        <w:ind w:left="426"/>
        <w:rPr>
          <w:rFonts w:cs="Times New Roman"/>
          <w:sz w:val="24"/>
          <w:szCs w:val="24"/>
        </w:rPr>
      </w:pPr>
      <w:r w:rsidRPr="003D0610">
        <w:rPr>
          <w:rFonts w:cs="Times New Roman"/>
          <w:sz w:val="24"/>
          <w:szCs w:val="24"/>
        </w:rPr>
        <w:t xml:space="preserve">Bezenyei Százszorszép </w:t>
      </w:r>
      <w:r w:rsidR="008E2367" w:rsidRPr="003D0610">
        <w:rPr>
          <w:rFonts w:cs="Times New Roman"/>
          <w:sz w:val="24"/>
          <w:szCs w:val="24"/>
        </w:rPr>
        <w:t>Óvoda</w:t>
      </w:r>
      <w:r w:rsidR="005748C9" w:rsidRPr="003D0610">
        <w:rPr>
          <w:rFonts w:cs="Times New Roman"/>
          <w:sz w:val="24"/>
          <w:szCs w:val="24"/>
        </w:rPr>
        <w:t>,</w:t>
      </w:r>
      <w:r w:rsidRPr="003D0610">
        <w:rPr>
          <w:rFonts w:cs="Times New Roman"/>
          <w:sz w:val="24"/>
          <w:szCs w:val="24"/>
        </w:rPr>
        <w:t xml:space="preserve"> </w:t>
      </w:r>
      <w:r w:rsidR="00145D56" w:rsidRPr="003D0610">
        <w:rPr>
          <w:rFonts w:cs="Times New Roman"/>
          <w:sz w:val="24"/>
          <w:szCs w:val="24"/>
        </w:rPr>
        <w:t>tálalókonyha</w:t>
      </w:r>
      <w:r w:rsidRPr="003D0610">
        <w:rPr>
          <w:rFonts w:cs="Times New Roman"/>
          <w:sz w:val="24"/>
          <w:szCs w:val="24"/>
        </w:rPr>
        <w:t xml:space="preserve"> (9223 Bezenye, Tanácsház u. 4.)</w:t>
      </w:r>
    </w:p>
    <w:p w14:paraId="68BFFB14" w14:textId="360642F1" w:rsidR="008E2367" w:rsidRPr="003D0610" w:rsidRDefault="00CC4FE8" w:rsidP="003D0610">
      <w:pPr>
        <w:numPr>
          <w:ilvl w:val="0"/>
          <w:numId w:val="9"/>
        </w:numPr>
        <w:suppressAutoHyphens w:val="0"/>
        <w:ind w:left="426"/>
        <w:rPr>
          <w:rFonts w:cs="Times New Roman"/>
          <w:sz w:val="24"/>
          <w:szCs w:val="24"/>
        </w:rPr>
      </w:pPr>
      <w:r w:rsidRPr="003D0610">
        <w:rPr>
          <w:rFonts w:cs="Times New Roman"/>
          <w:sz w:val="24"/>
          <w:szCs w:val="24"/>
        </w:rPr>
        <w:t xml:space="preserve">Bezenyei Horvát Magyar Kétnyelvű </w:t>
      </w:r>
      <w:r w:rsidR="008E2367" w:rsidRPr="003D0610">
        <w:rPr>
          <w:rFonts w:cs="Times New Roman"/>
          <w:sz w:val="24"/>
          <w:szCs w:val="24"/>
        </w:rPr>
        <w:t>Általános Iskola</w:t>
      </w:r>
      <w:r w:rsidR="005748C9" w:rsidRPr="003D0610">
        <w:rPr>
          <w:rFonts w:cs="Times New Roman"/>
          <w:sz w:val="24"/>
          <w:szCs w:val="24"/>
        </w:rPr>
        <w:t>,</w:t>
      </w:r>
      <w:r w:rsidRPr="003D0610">
        <w:rPr>
          <w:rFonts w:cs="Times New Roman"/>
          <w:sz w:val="24"/>
          <w:szCs w:val="24"/>
        </w:rPr>
        <w:t xml:space="preserve"> </w:t>
      </w:r>
      <w:r w:rsidR="00145D56" w:rsidRPr="003D0610">
        <w:rPr>
          <w:rFonts w:cs="Times New Roman"/>
          <w:sz w:val="24"/>
          <w:szCs w:val="24"/>
        </w:rPr>
        <w:t>tálalókonyha</w:t>
      </w:r>
      <w:r w:rsidRPr="003D0610">
        <w:rPr>
          <w:rFonts w:cs="Times New Roman"/>
          <w:sz w:val="24"/>
          <w:szCs w:val="24"/>
        </w:rPr>
        <w:t xml:space="preserve"> (9223 Bezenye, Zrínyi u. 1.)</w:t>
      </w:r>
      <w:r w:rsidR="008E2367" w:rsidRPr="003D0610">
        <w:rPr>
          <w:rFonts w:cs="Times New Roman"/>
          <w:sz w:val="24"/>
          <w:szCs w:val="24"/>
        </w:rPr>
        <w:t>.</w:t>
      </w:r>
    </w:p>
    <w:p w14:paraId="78DEBF23" w14:textId="77777777" w:rsidR="00145D56" w:rsidRDefault="00145D56" w:rsidP="005748C9">
      <w:pPr>
        <w:widowControl w:val="0"/>
        <w:tabs>
          <w:tab w:val="left" w:pos="851"/>
          <w:tab w:val="left" w:pos="1134"/>
        </w:tabs>
        <w:ind w:right="-3"/>
        <w:rPr>
          <w:rFonts w:cs="Times New Roman"/>
          <w:b/>
          <w:sz w:val="24"/>
          <w:szCs w:val="24"/>
          <w:u w:val="single"/>
        </w:rPr>
      </w:pPr>
    </w:p>
    <w:p w14:paraId="0016CFB1" w14:textId="77777777" w:rsidR="00145D56" w:rsidRDefault="00145D56" w:rsidP="005748C9">
      <w:pPr>
        <w:widowControl w:val="0"/>
        <w:tabs>
          <w:tab w:val="left" w:pos="851"/>
          <w:tab w:val="left" w:pos="1134"/>
        </w:tabs>
        <w:ind w:right="-3"/>
        <w:rPr>
          <w:rFonts w:cs="Times New Roman"/>
          <w:b/>
          <w:sz w:val="24"/>
          <w:szCs w:val="24"/>
          <w:u w:val="single"/>
        </w:rPr>
      </w:pPr>
    </w:p>
    <w:p w14:paraId="0F78F864" w14:textId="14579C60" w:rsidR="008E2367" w:rsidRDefault="008E2367" w:rsidP="005748C9">
      <w:pPr>
        <w:widowControl w:val="0"/>
        <w:tabs>
          <w:tab w:val="left" w:pos="851"/>
          <w:tab w:val="left" w:pos="1134"/>
        </w:tabs>
        <w:ind w:right="-3"/>
        <w:rPr>
          <w:rFonts w:cs="Times New Roman"/>
          <w:b/>
          <w:sz w:val="24"/>
          <w:szCs w:val="24"/>
          <w:u w:val="single"/>
        </w:rPr>
      </w:pPr>
      <w:r w:rsidRPr="005748C9">
        <w:rPr>
          <w:rFonts w:cs="Times New Roman"/>
          <w:b/>
          <w:sz w:val="24"/>
          <w:szCs w:val="24"/>
          <w:u w:val="single"/>
        </w:rPr>
        <w:t>Kiszállítás</w:t>
      </w:r>
      <w:r w:rsidR="005748C9">
        <w:rPr>
          <w:rFonts w:cs="Times New Roman"/>
          <w:b/>
          <w:sz w:val="24"/>
          <w:szCs w:val="24"/>
          <w:u w:val="single"/>
        </w:rPr>
        <w:t>:</w:t>
      </w:r>
    </w:p>
    <w:p w14:paraId="7A35E3CA" w14:textId="77777777" w:rsidR="005748C9" w:rsidRPr="005748C9" w:rsidRDefault="005748C9" w:rsidP="005748C9">
      <w:pPr>
        <w:widowControl w:val="0"/>
        <w:tabs>
          <w:tab w:val="left" w:pos="851"/>
          <w:tab w:val="left" w:pos="1134"/>
        </w:tabs>
        <w:ind w:right="-3"/>
        <w:rPr>
          <w:rFonts w:cs="Times New Roman"/>
          <w:b/>
          <w:sz w:val="24"/>
          <w:szCs w:val="24"/>
          <w:u w:val="single"/>
        </w:rPr>
      </w:pPr>
    </w:p>
    <w:p w14:paraId="2147DECB" w14:textId="39258AA4" w:rsidR="008E2367" w:rsidRDefault="008E2367" w:rsidP="005748C9">
      <w:pPr>
        <w:rPr>
          <w:rFonts w:cs="Times New Roman"/>
          <w:sz w:val="24"/>
          <w:szCs w:val="24"/>
        </w:rPr>
      </w:pPr>
      <w:r w:rsidRPr="005748C9">
        <w:rPr>
          <w:rFonts w:cs="Times New Roman"/>
          <w:sz w:val="24"/>
          <w:szCs w:val="24"/>
        </w:rPr>
        <w:t xml:space="preserve">Az ebéd kiszállítása melegen, hőtárolós, szállítóedényekben, a vonatkozó elírások részletes szabályai szerint történik. </w:t>
      </w:r>
    </w:p>
    <w:p w14:paraId="70447B69" w14:textId="387D01E3" w:rsidR="00145D56" w:rsidRPr="005748C9" w:rsidRDefault="00145D56" w:rsidP="005748C9">
      <w:pPr>
        <w:rPr>
          <w:rFonts w:cs="Times New Roman"/>
          <w:sz w:val="24"/>
          <w:szCs w:val="24"/>
        </w:rPr>
      </w:pPr>
      <w:r>
        <w:rPr>
          <w:rFonts w:cs="Times New Roman"/>
          <w:sz w:val="24"/>
          <w:szCs w:val="24"/>
        </w:rPr>
        <w:t xml:space="preserve">Megrendelő az általa fenntartott általános iskola tálalókonyháját és napközi otthonos óvoda tálalókonyháját térítésmentesen biztosítja vállalkozó részére. </w:t>
      </w:r>
    </w:p>
    <w:p w14:paraId="19C18FBE" w14:textId="77777777" w:rsidR="005748C9" w:rsidRDefault="005748C9" w:rsidP="005748C9">
      <w:pPr>
        <w:rPr>
          <w:rFonts w:cs="Times New Roman"/>
          <w:sz w:val="24"/>
          <w:szCs w:val="24"/>
        </w:rPr>
      </w:pPr>
    </w:p>
    <w:p w14:paraId="3364E51A" w14:textId="622A8DB3" w:rsidR="008E2367" w:rsidRPr="005748C9" w:rsidRDefault="008E2367" w:rsidP="005748C9">
      <w:pPr>
        <w:rPr>
          <w:rFonts w:cs="Times New Roman"/>
          <w:sz w:val="24"/>
          <w:szCs w:val="24"/>
        </w:rPr>
      </w:pPr>
      <w:r w:rsidRPr="003D0610">
        <w:rPr>
          <w:rFonts w:cs="Times New Roman"/>
          <w:sz w:val="24"/>
          <w:szCs w:val="24"/>
        </w:rPr>
        <w:t>Tárgynapi kiszállítás alkalmával kell a megelőző utolsó szállítás szállítóedényeit elszállítani.</w:t>
      </w:r>
      <w:r w:rsidR="00145D56" w:rsidRPr="003D0610">
        <w:rPr>
          <w:rFonts w:cs="Times New Roman"/>
          <w:sz w:val="24"/>
          <w:szCs w:val="24"/>
        </w:rPr>
        <w:t xml:space="preserve"> Az edények öblítése, tisztítása vállalkozó feladata, melyre a tálalókonyhában a fizikai feltételek biztosítottak. A tálalókonyha személyi feltételeit </w:t>
      </w:r>
      <w:r w:rsidR="00CC4FE8" w:rsidRPr="00F77D24">
        <w:rPr>
          <w:rFonts w:cs="Times New Roman"/>
          <w:sz w:val="24"/>
          <w:szCs w:val="24"/>
        </w:rPr>
        <w:t>Ajánlatkérő</w:t>
      </w:r>
      <w:r w:rsidR="00145D56" w:rsidRPr="00F77D24">
        <w:rPr>
          <w:rFonts w:cs="Times New Roman"/>
          <w:sz w:val="24"/>
          <w:szCs w:val="24"/>
        </w:rPr>
        <w:t xml:space="preserve"> biztosítja.</w:t>
      </w:r>
    </w:p>
    <w:p w14:paraId="66D5BB69" w14:textId="77777777" w:rsidR="005748C9" w:rsidRDefault="005748C9" w:rsidP="005748C9">
      <w:pPr>
        <w:widowControl w:val="0"/>
        <w:tabs>
          <w:tab w:val="left" w:pos="851"/>
          <w:tab w:val="left" w:pos="1134"/>
        </w:tabs>
        <w:ind w:right="-3"/>
        <w:rPr>
          <w:rFonts w:cs="Times New Roman"/>
          <w:sz w:val="24"/>
          <w:szCs w:val="24"/>
        </w:rPr>
      </w:pPr>
    </w:p>
    <w:p w14:paraId="1F76AAB1" w14:textId="31B423FF" w:rsidR="008E2367" w:rsidRPr="005748C9" w:rsidRDefault="008E2367" w:rsidP="005748C9">
      <w:pPr>
        <w:widowControl w:val="0"/>
        <w:tabs>
          <w:tab w:val="left" w:pos="851"/>
          <w:tab w:val="left" w:pos="1134"/>
        </w:tabs>
        <w:ind w:right="-3"/>
        <w:rPr>
          <w:rFonts w:cs="Times New Roman"/>
          <w:sz w:val="24"/>
          <w:szCs w:val="24"/>
        </w:rPr>
      </w:pPr>
      <w:r w:rsidRPr="005748C9">
        <w:rPr>
          <w:rFonts w:cs="Times New Roman"/>
          <w:sz w:val="24"/>
          <w:szCs w:val="24"/>
        </w:rPr>
        <w:t>A tízórai és uzsonna ömlesztve szállítható.</w:t>
      </w:r>
    </w:p>
    <w:p w14:paraId="1B906BFD" w14:textId="77777777" w:rsidR="00FD1D75" w:rsidRPr="005748C9" w:rsidRDefault="00FD1D75" w:rsidP="005748C9">
      <w:pPr>
        <w:widowControl w:val="0"/>
        <w:tabs>
          <w:tab w:val="left" w:pos="851"/>
          <w:tab w:val="left" w:pos="1134"/>
        </w:tabs>
        <w:ind w:right="-3"/>
        <w:rPr>
          <w:rFonts w:cs="Times New Roman"/>
          <w:sz w:val="24"/>
          <w:szCs w:val="24"/>
        </w:rPr>
      </w:pPr>
    </w:p>
    <w:p w14:paraId="43B0A544" w14:textId="115D194E" w:rsidR="005748C9" w:rsidRPr="003D0610" w:rsidRDefault="008E2367" w:rsidP="00145D56">
      <w:pPr>
        <w:widowControl w:val="0"/>
        <w:tabs>
          <w:tab w:val="left" w:pos="851"/>
          <w:tab w:val="left" w:pos="1134"/>
        </w:tabs>
        <w:ind w:right="-3"/>
        <w:rPr>
          <w:rFonts w:cs="Times New Roman"/>
          <w:sz w:val="24"/>
          <w:szCs w:val="24"/>
        </w:rPr>
      </w:pPr>
      <w:r w:rsidRPr="003D0610">
        <w:rPr>
          <w:rFonts w:cs="Times New Roman"/>
          <w:sz w:val="24"/>
          <w:szCs w:val="24"/>
        </w:rPr>
        <w:t xml:space="preserve">A </w:t>
      </w:r>
      <w:r w:rsidR="009B5636" w:rsidRPr="003D0610">
        <w:rPr>
          <w:rFonts w:cs="Times New Roman"/>
          <w:sz w:val="24"/>
          <w:szCs w:val="24"/>
        </w:rPr>
        <w:t xml:space="preserve">felnőtt, </w:t>
      </w:r>
      <w:r w:rsidRPr="003D0610">
        <w:rPr>
          <w:rFonts w:cs="Times New Roman"/>
          <w:sz w:val="24"/>
          <w:szCs w:val="24"/>
        </w:rPr>
        <w:t xml:space="preserve">szociális étkezés biztosítására elkészített ételek adagolása </w:t>
      </w:r>
      <w:r w:rsidR="00145D56" w:rsidRPr="003D0610">
        <w:rPr>
          <w:rFonts w:cs="Times New Roman"/>
          <w:sz w:val="24"/>
          <w:szCs w:val="24"/>
        </w:rPr>
        <w:t xml:space="preserve">az Óvoda </w:t>
      </w:r>
      <w:r w:rsidR="00215EBE" w:rsidRPr="003D0610">
        <w:rPr>
          <w:sz w:val="24"/>
          <w:szCs w:val="24"/>
        </w:rPr>
        <w:t>tálalókonyhájában</w:t>
      </w:r>
      <w:r w:rsidR="00215EBE" w:rsidRPr="003D0610">
        <w:rPr>
          <w:rFonts w:cs="Times New Roman"/>
          <w:sz w:val="24"/>
          <w:szCs w:val="24"/>
        </w:rPr>
        <w:t xml:space="preserve"> </w:t>
      </w:r>
      <w:r w:rsidR="00145D56" w:rsidRPr="003D0610">
        <w:rPr>
          <w:rFonts w:cs="Times New Roman"/>
          <w:sz w:val="24"/>
          <w:szCs w:val="24"/>
        </w:rPr>
        <w:t>van lehetőség.</w:t>
      </w:r>
    </w:p>
    <w:p w14:paraId="135701D4" w14:textId="39F4E401" w:rsidR="008E2367" w:rsidRPr="003D0610" w:rsidRDefault="008E2367" w:rsidP="005748C9">
      <w:pPr>
        <w:widowControl w:val="0"/>
        <w:tabs>
          <w:tab w:val="left" w:pos="851"/>
          <w:tab w:val="left" w:pos="1134"/>
        </w:tabs>
        <w:ind w:right="-3"/>
        <w:rPr>
          <w:rFonts w:cs="Times New Roman"/>
          <w:sz w:val="24"/>
          <w:szCs w:val="24"/>
        </w:rPr>
      </w:pPr>
      <w:r w:rsidRPr="003D0610">
        <w:rPr>
          <w:rFonts w:cs="Times New Roman"/>
          <w:sz w:val="24"/>
          <w:szCs w:val="24"/>
        </w:rPr>
        <w:t>A kiszállítás időpontja</w:t>
      </w:r>
      <w:r w:rsidR="005E06AA" w:rsidRPr="003D0610">
        <w:rPr>
          <w:rFonts w:cs="Times New Roman"/>
          <w:sz w:val="24"/>
          <w:szCs w:val="24"/>
        </w:rPr>
        <w:t xml:space="preserve"> a </w:t>
      </w:r>
      <w:r w:rsidR="00215EBE" w:rsidRPr="003D0610">
        <w:rPr>
          <w:rFonts w:cs="Times New Roman"/>
          <w:sz w:val="24"/>
          <w:szCs w:val="24"/>
        </w:rPr>
        <w:t>tálaló</w:t>
      </w:r>
      <w:r w:rsidR="005E06AA" w:rsidRPr="003D0610">
        <w:rPr>
          <w:rFonts w:cs="Times New Roman"/>
          <w:sz w:val="24"/>
          <w:szCs w:val="24"/>
        </w:rPr>
        <w:t>konyhá</w:t>
      </w:r>
      <w:r w:rsidR="00FD2FBB" w:rsidRPr="003D0610">
        <w:rPr>
          <w:rFonts w:cs="Times New Roman"/>
          <w:sz w:val="24"/>
          <w:szCs w:val="24"/>
        </w:rPr>
        <w:t>k</w:t>
      </w:r>
      <w:r w:rsidR="005E06AA" w:rsidRPr="003D0610">
        <w:rPr>
          <w:rFonts w:cs="Times New Roman"/>
          <w:sz w:val="24"/>
          <w:szCs w:val="24"/>
        </w:rPr>
        <w:t>ba</w:t>
      </w:r>
      <w:r w:rsidRPr="003D0610">
        <w:rPr>
          <w:rFonts w:cs="Times New Roman"/>
          <w:sz w:val="24"/>
          <w:szCs w:val="24"/>
        </w:rPr>
        <w:t>:</w:t>
      </w:r>
    </w:p>
    <w:p w14:paraId="0BEDDAD1" w14:textId="052E1CE9" w:rsidR="008E2367" w:rsidRPr="003D0610" w:rsidRDefault="008E2367" w:rsidP="005748C9">
      <w:pPr>
        <w:widowControl w:val="0"/>
        <w:numPr>
          <w:ilvl w:val="0"/>
          <w:numId w:val="8"/>
        </w:numPr>
        <w:tabs>
          <w:tab w:val="left" w:pos="851"/>
          <w:tab w:val="left" w:pos="1134"/>
        </w:tabs>
        <w:suppressAutoHyphens w:val="0"/>
        <w:ind w:right="-3" w:firstLine="0"/>
        <w:rPr>
          <w:rFonts w:cs="Times New Roman"/>
          <w:sz w:val="24"/>
          <w:szCs w:val="24"/>
        </w:rPr>
      </w:pPr>
      <w:r w:rsidRPr="003D0610">
        <w:rPr>
          <w:rFonts w:cs="Times New Roman"/>
          <w:sz w:val="24"/>
          <w:szCs w:val="24"/>
        </w:rPr>
        <w:t>tízórai és uzsonna:</w:t>
      </w:r>
      <w:r w:rsidR="00AC5177">
        <w:rPr>
          <w:rFonts w:cs="Times New Roman"/>
          <w:sz w:val="24"/>
          <w:szCs w:val="24"/>
        </w:rPr>
        <w:t xml:space="preserve"> </w:t>
      </w:r>
      <w:r w:rsidR="009B5636" w:rsidRPr="003D0610">
        <w:rPr>
          <w:rFonts w:cs="Times New Roman"/>
          <w:sz w:val="24"/>
          <w:szCs w:val="24"/>
        </w:rPr>
        <w:t>9</w:t>
      </w:r>
      <w:r w:rsidRPr="003D0610">
        <w:rPr>
          <w:rFonts w:cs="Times New Roman"/>
          <w:sz w:val="24"/>
          <w:szCs w:val="24"/>
        </w:rPr>
        <w:t>:30 óra</w:t>
      </w:r>
    </w:p>
    <w:p w14:paraId="3EF02B43" w14:textId="77777777" w:rsidR="008E2367" w:rsidRPr="003D0610" w:rsidRDefault="008E2367" w:rsidP="005748C9">
      <w:pPr>
        <w:widowControl w:val="0"/>
        <w:numPr>
          <w:ilvl w:val="0"/>
          <w:numId w:val="8"/>
        </w:numPr>
        <w:tabs>
          <w:tab w:val="left" w:pos="851"/>
          <w:tab w:val="left" w:pos="1134"/>
        </w:tabs>
        <w:suppressAutoHyphens w:val="0"/>
        <w:ind w:right="-3" w:firstLine="0"/>
        <w:rPr>
          <w:rFonts w:cs="Times New Roman"/>
          <w:sz w:val="24"/>
          <w:szCs w:val="24"/>
        </w:rPr>
      </w:pPr>
      <w:r w:rsidRPr="003D0610">
        <w:rPr>
          <w:rFonts w:cs="Times New Roman"/>
          <w:sz w:val="24"/>
          <w:szCs w:val="24"/>
        </w:rPr>
        <w:t>ebéd: 1</w:t>
      </w:r>
      <w:r w:rsidR="005E06AA" w:rsidRPr="003D0610">
        <w:rPr>
          <w:rFonts w:cs="Times New Roman"/>
          <w:sz w:val="24"/>
          <w:szCs w:val="24"/>
        </w:rPr>
        <w:t>1</w:t>
      </w:r>
      <w:r w:rsidRPr="003D0610">
        <w:rPr>
          <w:rFonts w:cs="Times New Roman"/>
          <w:sz w:val="24"/>
          <w:szCs w:val="24"/>
        </w:rPr>
        <w:t>:</w:t>
      </w:r>
      <w:r w:rsidR="005E06AA" w:rsidRPr="003D0610">
        <w:rPr>
          <w:rFonts w:cs="Times New Roman"/>
          <w:sz w:val="24"/>
          <w:szCs w:val="24"/>
        </w:rPr>
        <w:t>0</w:t>
      </w:r>
      <w:r w:rsidRPr="003D0610">
        <w:rPr>
          <w:rFonts w:cs="Times New Roman"/>
          <w:sz w:val="24"/>
          <w:szCs w:val="24"/>
        </w:rPr>
        <w:t>0 óra</w:t>
      </w:r>
    </w:p>
    <w:p w14:paraId="29A11576" w14:textId="77777777" w:rsidR="008E2367" w:rsidRPr="005748C9" w:rsidRDefault="008E2367" w:rsidP="005748C9">
      <w:pPr>
        <w:widowControl w:val="0"/>
        <w:tabs>
          <w:tab w:val="left" w:pos="851"/>
          <w:tab w:val="left" w:pos="1134"/>
        </w:tabs>
        <w:ind w:left="720" w:right="-3"/>
        <w:rPr>
          <w:rFonts w:cs="Times New Roman"/>
          <w:sz w:val="24"/>
          <w:szCs w:val="24"/>
        </w:rPr>
      </w:pPr>
    </w:p>
    <w:p w14:paraId="23C107C4" w14:textId="77777777" w:rsidR="008E2367" w:rsidRPr="005748C9" w:rsidRDefault="008E2367" w:rsidP="005748C9">
      <w:pPr>
        <w:widowControl w:val="0"/>
        <w:tabs>
          <w:tab w:val="left" w:pos="851"/>
          <w:tab w:val="left" w:pos="1134"/>
        </w:tabs>
        <w:ind w:right="-3"/>
        <w:rPr>
          <w:rFonts w:cs="Times New Roman"/>
          <w:b/>
          <w:sz w:val="24"/>
          <w:szCs w:val="24"/>
          <w:u w:val="single"/>
        </w:rPr>
      </w:pPr>
      <w:r w:rsidRPr="005748C9">
        <w:rPr>
          <w:rFonts w:cs="Times New Roman"/>
          <w:b/>
          <w:sz w:val="24"/>
          <w:szCs w:val="24"/>
          <w:u w:val="single"/>
        </w:rPr>
        <w:t>Megrendelés:</w:t>
      </w:r>
    </w:p>
    <w:p w14:paraId="08BA8C85" w14:textId="56A14B09" w:rsidR="008E2367" w:rsidRPr="003D0610" w:rsidRDefault="008E2367" w:rsidP="005748C9">
      <w:pPr>
        <w:rPr>
          <w:rFonts w:cs="Times New Roman"/>
          <w:sz w:val="24"/>
          <w:szCs w:val="24"/>
        </w:rPr>
      </w:pPr>
      <w:r w:rsidRPr="005748C9">
        <w:rPr>
          <w:rFonts w:cs="Times New Roman"/>
          <w:sz w:val="24"/>
          <w:szCs w:val="24"/>
        </w:rPr>
        <w:t xml:space="preserve">A pontos adagszámot tartalmazó </w:t>
      </w:r>
      <w:r w:rsidRPr="003D0610">
        <w:rPr>
          <w:rFonts w:cs="Times New Roman"/>
          <w:sz w:val="24"/>
          <w:szCs w:val="24"/>
        </w:rPr>
        <w:t>megrendelést a tárgynap</w:t>
      </w:r>
      <w:r w:rsidR="00CC4FE8" w:rsidRPr="003D0610">
        <w:rPr>
          <w:rFonts w:cs="Times New Roman"/>
          <w:sz w:val="24"/>
          <w:szCs w:val="24"/>
        </w:rPr>
        <w:t>ot</w:t>
      </w:r>
      <w:r w:rsidRPr="003D0610">
        <w:rPr>
          <w:rFonts w:cs="Times New Roman"/>
          <w:sz w:val="24"/>
          <w:szCs w:val="24"/>
        </w:rPr>
        <w:t xml:space="preserve"> megelőző napon (amennyiben munkaszüneti nap, úgy a megelőző utolsó munkanapon) 1</w:t>
      </w:r>
      <w:r w:rsidR="00433FFD" w:rsidRPr="003D0610">
        <w:rPr>
          <w:rFonts w:cs="Times New Roman"/>
          <w:sz w:val="24"/>
          <w:szCs w:val="24"/>
        </w:rPr>
        <w:t>2</w:t>
      </w:r>
      <w:r w:rsidRPr="003D0610">
        <w:rPr>
          <w:rFonts w:cs="Times New Roman"/>
          <w:sz w:val="24"/>
          <w:szCs w:val="24"/>
        </w:rPr>
        <w:t>:00 óráig írásban küldi meg Ajánlatkérő</w:t>
      </w:r>
      <w:r w:rsidR="00FD2FBB" w:rsidRPr="003D0610">
        <w:rPr>
          <w:rFonts w:cs="Times New Roman"/>
          <w:sz w:val="24"/>
          <w:szCs w:val="24"/>
        </w:rPr>
        <w:t xml:space="preserve"> </w:t>
      </w:r>
      <w:r w:rsidRPr="003D0610">
        <w:rPr>
          <w:rFonts w:cs="Times New Roman"/>
          <w:sz w:val="24"/>
          <w:szCs w:val="24"/>
        </w:rPr>
        <w:t>az Ajánlattevő által megadott e-mail-re és/vagy faxra.</w:t>
      </w:r>
    </w:p>
    <w:p w14:paraId="0936CCE5" w14:textId="77777777" w:rsidR="005748C9" w:rsidRPr="003D0610" w:rsidRDefault="005748C9" w:rsidP="005748C9">
      <w:pPr>
        <w:rPr>
          <w:rFonts w:cs="Times New Roman"/>
          <w:sz w:val="24"/>
          <w:szCs w:val="24"/>
        </w:rPr>
      </w:pPr>
    </w:p>
    <w:p w14:paraId="57521450" w14:textId="1CDEFF08" w:rsidR="008E2367" w:rsidRPr="005748C9" w:rsidRDefault="008E2367" w:rsidP="005748C9">
      <w:pPr>
        <w:rPr>
          <w:rFonts w:cs="Times New Roman"/>
          <w:sz w:val="24"/>
          <w:szCs w:val="24"/>
        </w:rPr>
      </w:pPr>
      <w:r w:rsidRPr="003D0610">
        <w:rPr>
          <w:rFonts w:cs="Times New Roman"/>
          <w:sz w:val="24"/>
          <w:szCs w:val="24"/>
        </w:rPr>
        <w:t>Pótmegrendeléseket, illetve lemondásokat Ajánlatkérő a tárgynapot megelőző napon (amennyiben munkaszüneti napra esik, az azt megelőző munkanapon) 10:00 óráig szóban jelezni az Ajánlattevő által megadott telefonszámon, illetve még ugyan azon a napon írásban is megküldi az Ajánlattevő által megadott e-mail</w:t>
      </w:r>
      <w:r w:rsidR="00CC4FE8" w:rsidRPr="003D0610">
        <w:rPr>
          <w:rFonts w:cs="Times New Roman"/>
          <w:sz w:val="24"/>
          <w:szCs w:val="24"/>
        </w:rPr>
        <w:t xml:space="preserve"> címre</w:t>
      </w:r>
      <w:r w:rsidRPr="003D0610">
        <w:rPr>
          <w:rFonts w:cs="Times New Roman"/>
          <w:sz w:val="24"/>
          <w:szCs w:val="24"/>
        </w:rPr>
        <w:t>.</w:t>
      </w:r>
    </w:p>
    <w:p w14:paraId="5B1BCA4A" w14:textId="77777777" w:rsidR="005748C9" w:rsidRDefault="005748C9" w:rsidP="005748C9">
      <w:pPr>
        <w:widowControl w:val="0"/>
        <w:tabs>
          <w:tab w:val="left" w:pos="851"/>
          <w:tab w:val="left" w:pos="1134"/>
        </w:tabs>
        <w:ind w:right="-3"/>
        <w:rPr>
          <w:rFonts w:cs="Times New Roman"/>
          <w:b/>
          <w:sz w:val="24"/>
          <w:szCs w:val="24"/>
          <w:u w:val="single"/>
        </w:rPr>
      </w:pPr>
    </w:p>
    <w:p w14:paraId="1E55D729" w14:textId="77777777" w:rsidR="00F77D24" w:rsidRDefault="00F77D24" w:rsidP="005748C9">
      <w:pPr>
        <w:widowControl w:val="0"/>
        <w:tabs>
          <w:tab w:val="left" w:pos="851"/>
          <w:tab w:val="left" w:pos="1134"/>
        </w:tabs>
        <w:ind w:right="-3"/>
        <w:rPr>
          <w:rFonts w:cs="Times New Roman"/>
          <w:b/>
          <w:sz w:val="24"/>
          <w:szCs w:val="24"/>
          <w:u w:val="single"/>
        </w:rPr>
      </w:pPr>
      <w:bookmarkStart w:id="2" w:name="_GoBack"/>
      <w:bookmarkEnd w:id="2"/>
    </w:p>
    <w:p w14:paraId="36E9E4B2" w14:textId="47C9A2B3" w:rsidR="008E2367" w:rsidRDefault="008E2367" w:rsidP="005748C9">
      <w:pPr>
        <w:widowControl w:val="0"/>
        <w:tabs>
          <w:tab w:val="left" w:pos="851"/>
          <w:tab w:val="left" w:pos="1134"/>
        </w:tabs>
        <w:ind w:right="-3"/>
        <w:rPr>
          <w:rFonts w:cs="Times New Roman"/>
          <w:b/>
          <w:sz w:val="24"/>
          <w:szCs w:val="24"/>
          <w:u w:val="single"/>
        </w:rPr>
      </w:pPr>
      <w:r w:rsidRPr="005748C9">
        <w:rPr>
          <w:rFonts w:cs="Times New Roman"/>
          <w:b/>
          <w:sz w:val="24"/>
          <w:szCs w:val="24"/>
          <w:u w:val="single"/>
        </w:rPr>
        <w:lastRenderedPageBreak/>
        <w:t>Az étlap</w:t>
      </w:r>
      <w:r w:rsidR="005748C9">
        <w:rPr>
          <w:rFonts w:cs="Times New Roman"/>
          <w:b/>
          <w:sz w:val="24"/>
          <w:szCs w:val="24"/>
          <w:u w:val="single"/>
        </w:rPr>
        <w:t>:</w:t>
      </w:r>
    </w:p>
    <w:p w14:paraId="1D7392B5" w14:textId="77777777" w:rsidR="005748C9" w:rsidRPr="005748C9" w:rsidRDefault="005748C9" w:rsidP="005748C9">
      <w:pPr>
        <w:widowControl w:val="0"/>
        <w:tabs>
          <w:tab w:val="left" w:pos="851"/>
          <w:tab w:val="left" w:pos="1134"/>
        </w:tabs>
        <w:ind w:right="-3"/>
        <w:rPr>
          <w:rFonts w:cs="Times New Roman"/>
          <w:b/>
          <w:sz w:val="24"/>
          <w:szCs w:val="24"/>
          <w:u w:val="single"/>
        </w:rPr>
      </w:pPr>
    </w:p>
    <w:p w14:paraId="3AD9CC40" w14:textId="205C25F3" w:rsidR="008E2367" w:rsidRPr="005748C9" w:rsidRDefault="008E2367" w:rsidP="005748C9">
      <w:pPr>
        <w:rPr>
          <w:rFonts w:cs="Times New Roman"/>
          <w:strike/>
          <w:sz w:val="24"/>
          <w:szCs w:val="24"/>
        </w:rPr>
      </w:pPr>
      <w:r w:rsidRPr="005748C9">
        <w:rPr>
          <w:rFonts w:cs="Times New Roman"/>
          <w:sz w:val="24"/>
          <w:szCs w:val="24"/>
        </w:rPr>
        <w:t>Az Ajánlattevő a teljesítés során köteles a 37/2014. (IV.30.) EMMI rendelet</w:t>
      </w:r>
      <w:r w:rsidR="00433FFD" w:rsidRPr="00433FFD">
        <w:rPr>
          <w:rFonts w:cs="Times New Roman"/>
          <w:sz w:val="24"/>
          <w:szCs w:val="24"/>
        </w:rPr>
        <w:t xml:space="preserve"> </w:t>
      </w:r>
      <w:r w:rsidR="00433FFD" w:rsidRPr="005748C9">
        <w:rPr>
          <w:rFonts w:cs="Times New Roman"/>
          <w:sz w:val="24"/>
          <w:szCs w:val="24"/>
        </w:rPr>
        <w:t>előírásai az irányadók</w:t>
      </w:r>
      <w:r w:rsidRPr="005748C9">
        <w:rPr>
          <w:rFonts w:cs="Times New Roman"/>
          <w:sz w:val="24"/>
          <w:szCs w:val="24"/>
        </w:rPr>
        <w:t>.</w:t>
      </w:r>
      <w:r w:rsidRPr="005748C9">
        <w:rPr>
          <w:rFonts w:cs="Times New Roman"/>
          <w:strike/>
          <w:sz w:val="24"/>
          <w:szCs w:val="24"/>
        </w:rPr>
        <w:t xml:space="preserve"> </w:t>
      </w:r>
    </w:p>
    <w:p w14:paraId="794D3789" w14:textId="77777777" w:rsidR="008E2367" w:rsidRPr="005748C9" w:rsidRDefault="008E2367" w:rsidP="005748C9">
      <w:pPr>
        <w:suppressAutoHyphens w:val="0"/>
        <w:autoSpaceDE w:val="0"/>
        <w:autoSpaceDN w:val="0"/>
        <w:adjustRightInd w:val="0"/>
        <w:rPr>
          <w:rFonts w:cs="Times New Roman"/>
          <w:sz w:val="24"/>
          <w:szCs w:val="24"/>
          <w:lang w:eastAsia="hu-HU"/>
        </w:rPr>
      </w:pPr>
      <w:r w:rsidRPr="005748C9">
        <w:rPr>
          <w:rFonts w:cs="Times New Roman"/>
          <w:sz w:val="24"/>
          <w:szCs w:val="24"/>
          <w:lang w:eastAsia="hu-HU"/>
        </w:rPr>
        <w:t xml:space="preserve">Az étlapokon fel kell tüntetni minden étkezés számított energia-, fehérje-, zsír-, telített zsírsav-, szénhidrát-, cukor-, és sótartalmát, valamint az élelmiszerek jelöléséről szóló miniszteri rendeletben meghatározott allergén összetevőket. </w:t>
      </w:r>
    </w:p>
    <w:p w14:paraId="4532B1E7" w14:textId="77777777" w:rsidR="005748C9" w:rsidRDefault="005748C9" w:rsidP="005748C9">
      <w:pPr>
        <w:rPr>
          <w:rFonts w:cs="Times New Roman"/>
          <w:sz w:val="24"/>
          <w:szCs w:val="24"/>
        </w:rPr>
      </w:pPr>
    </w:p>
    <w:p w14:paraId="58F0881C" w14:textId="77777777" w:rsidR="005748C9" w:rsidRPr="005748C9" w:rsidRDefault="005748C9" w:rsidP="005748C9">
      <w:pPr>
        <w:rPr>
          <w:rFonts w:cs="Times New Roman"/>
          <w:sz w:val="24"/>
          <w:szCs w:val="24"/>
        </w:rPr>
      </w:pPr>
    </w:p>
    <w:p w14:paraId="7E1C1AFE" w14:textId="354120E1" w:rsidR="008E2367" w:rsidRPr="003D0610" w:rsidRDefault="008E2367" w:rsidP="005748C9">
      <w:pPr>
        <w:rPr>
          <w:rFonts w:cs="Times New Roman"/>
          <w:sz w:val="24"/>
          <w:szCs w:val="24"/>
        </w:rPr>
      </w:pPr>
      <w:r w:rsidRPr="005748C9">
        <w:rPr>
          <w:rFonts w:cs="Times New Roman"/>
          <w:sz w:val="24"/>
          <w:szCs w:val="24"/>
        </w:rPr>
        <w:t>Ajánlattevőnek a tárgyhetet megelőző csütörtöki nap 12.00 óráig kell egyváltozatú étlap-javaslatát Ajánlatkérőnek megküldenie az Ajánlatkérő által megadott e-</w:t>
      </w:r>
      <w:r w:rsidRPr="003D0610">
        <w:rPr>
          <w:rFonts w:cs="Times New Roman"/>
          <w:sz w:val="24"/>
          <w:szCs w:val="24"/>
        </w:rPr>
        <w:t>mail</w:t>
      </w:r>
      <w:r w:rsidR="000A0672" w:rsidRPr="003D0610">
        <w:rPr>
          <w:rFonts w:cs="Times New Roman"/>
          <w:sz w:val="24"/>
          <w:szCs w:val="24"/>
        </w:rPr>
        <w:t xml:space="preserve"> címre</w:t>
      </w:r>
      <w:r w:rsidRPr="003D0610">
        <w:rPr>
          <w:rFonts w:cs="Times New Roman"/>
          <w:sz w:val="24"/>
          <w:szCs w:val="24"/>
        </w:rPr>
        <w:t xml:space="preserve"> </w:t>
      </w:r>
      <w:r w:rsidR="000A0672" w:rsidRPr="003D0610">
        <w:rPr>
          <w:rFonts w:eastAsia="Calibri" w:cs="Times New Roman"/>
          <w:color w:val="000000"/>
          <w:sz w:val="23"/>
          <w:szCs w:val="23"/>
          <w:lang w:eastAsia="en-US"/>
        </w:rPr>
        <w:t>(gazdalkodas@bezenye.hu, iskola@bezenye.hu, bezenyeiovoda@freemail.hu)</w:t>
      </w:r>
      <w:r w:rsidRPr="003D0610">
        <w:rPr>
          <w:rFonts w:cs="Times New Roman"/>
          <w:sz w:val="24"/>
          <w:szCs w:val="24"/>
        </w:rPr>
        <w:t>.</w:t>
      </w:r>
    </w:p>
    <w:p w14:paraId="5D207C88" w14:textId="77777777" w:rsidR="005748C9" w:rsidRPr="003D0610" w:rsidRDefault="005748C9" w:rsidP="005748C9">
      <w:pPr>
        <w:rPr>
          <w:rFonts w:cs="Times New Roman"/>
          <w:sz w:val="24"/>
          <w:szCs w:val="24"/>
        </w:rPr>
      </w:pPr>
    </w:p>
    <w:p w14:paraId="4C1CA00E" w14:textId="2ABFFC25" w:rsidR="008E2367" w:rsidRPr="005748C9" w:rsidRDefault="008E2367" w:rsidP="005748C9">
      <w:pPr>
        <w:rPr>
          <w:rFonts w:cs="Times New Roman"/>
          <w:sz w:val="24"/>
          <w:szCs w:val="24"/>
        </w:rPr>
      </w:pPr>
      <w:r w:rsidRPr="003D0610">
        <w:rPr>
          <w:rFonts w:cs="Times New Roman"/>
          <w:sz w:val="24"/>
          <w:szCs w:val="24"/>
        </w:rPr>
        <w:t>Ajánlatkérő felhívja Ajánlattevők figyelmét, hogy az általuk megajánlott árak az oktatás-nevelési éven kívül is érvényesek (nyári időszak</w:t>
      </w:r>
      <w:r w:rsidR="000A0672" w:rsidRPr="003D0610">
        <w:rPr>
          <w:rFonts w:cs="Times New Roman"/>
          <w:sz w:val="24"/>
          <w:szCs w:val="24"/>
        </w:rPr>
        <w:t>/szünidei étkeztetés</w:t>
      </w:r>
      <w:r w:rsidRPr="003D0610">
        <w:rPr>
          <w:rFonts w:cs="Times New Roman"/>
          <w:sz w:val="24"/>
          <w:szCs w:val="24"/>
        </w:rPr>
        <w:t>).</w:t>
      </w:r>
      <w:r w:rsidRPr="005748C9">
        <w:rPr>
          <w:rFonts w:cs="Times New Roman"/>
          <w:sz w:val="24"/>
          <w:szCs w:val="24"/>
        </w:rPr>
        <w:t xml:space="preserve"> </w:t>
      </w:r>
    </w:p>
    <w:p w14:paraId="5C9AF1C9" w14:textId="77777777" w:rsidR="005748C9" w:rsidRDefault="005748C9" w:rsidP="005748C9">
      <w:pPr>
        <w:suppressAutoHyphens w:val="0"/>
        <w:autoSpaceDE w:val="0"/>
        <w:autoSpaceDN w:val="0"/>
        <w:adjustRightInd w:val="0"/>
        <w:ind w:left="708" w:hanging="708"/>
        <w:rPr>
          <w:rFonts w:cs="Times New Roman"/>
          <w:sz w:val="24"/>
          <w:szCs w:val="24"/>
          <w:lang w:eastAsia="hu-HU"/>
        </w:rPr>
      </w:pPr>
    </w:p>
    <w:p w14:paraId="6CEFF696" w14:textId="2461F258" w:rsidR="008E2367" w:rsidRPr="005748C9" w:rsidRDefault="008E2367" w:rsidP="005748C9">
      <w:pPr>
        <w:suppressAutoHyphens w:val="0"/>
        <w:autoSpaceDE w:val="0"/>
        <w:autoSpaceDN w:val="0"/>
        <w:adjustRightInd w:val="0"/>
        <w:ind w:left="708" w:hanging="708"/>
        <w:rPr>
          <w:rFonts w:cs="Times New Roman"/>
          <w:b/>
          <w:bCs/>
          <w:sz w:val="24"/>
          <w:szCs w:val="24"/>
          <w:u w:val="single"/>
          <w:lang w:eastAsia="hu-HU"/>
        </w:rPr>
      </w:pPr>
      <w:r w:rsidRPr="005748C9">
        <w:rPr>
          <w:rFonts w:cs="Times New Roman"/>
          <w:b/>
          <w:bCs/>
          <w:sz w:val="24"/>
          <w:szCs w:val="24"/>
          <w:u w:val="single"/>
          <w:lang w:eastAsia="hu-HU"/>
        </w:rPr>
        <w:t>A szerződés teljesítésére vonatkozó különleges feltételek:</w:t>
      </w:r>
    </w:p>
    <w:p w14:paraId="4CD3C032" w14:textId="77777777" w:rsidR="008E2367" w:rsidRPr="005748C9" w:rsidRDefault="008E2367" w:rsidP="005748C9">
      <w:pPr>
        <w:numPr>
          <w:ilvl w:val="0"/>
          <w:numId w:val="10"/>
        </w:numPr>
        <w:suppressAutoHyphens w:val="0"/>
        <w:autoSpaceDE w:val="0"/>
        <w:autoSpaceDN w:val="0"/>
        <w:adjustRightInd w:val="0"/>
        <w:rPr>
          <w:rFonts w:cs="Times New Roman"/>
          <w:sz w:val="24"/>
          <w:szCs w:val="24"/>
          <w:lang w:eastAsia="hu-HU"/>
        </w:rPr>
      </w:pPr>
      <w:r w:rsidRPr="005748C9">
        <w:rPr>
          <w:rFonts w:cs="Times New Roman"/>
          <w:sz w:val="24"/>
          <w:szCs w:val="24"/>
          <w:lang w:eastAsia="hu-HU"/>
        </w:rPr>
        <w:t>62/2011. (VI.30.) VM rendelet a vendéglátó-ipari termékek előállításának és forgalomba hozatalának élelmiszerbiztonsági feltételeiről szóló jogszabály előírásai.</w:t>
      </w:r>
    </w:p>
    <w:p w14:paraId="72810C29" w14:textId="77777777" w:rsidR="008E2367" w:rsidRPr="005748C9" w:rsidRDefault="008E2367" w:rsidP="005748C9">
      <w:pPr>
        <w:numPr>
          <w:ilvl w:val="0"/>
          <w:numId w:val="10"/>
        </w:numPr>
        <w:suppressAutoHyphens w:val="0"/>
        <w:autoSpaceDE w:val="0"/>
        <w:autoSpaceDN w:val="0"/>
        <w:adjustRightInd w:val="0"/>
        <w:rPr>
          <w:rFonts w:cs="Times New Roman"/>
          <w:sz w:val="24"/>
          <w:szCs w:val="24"/>
          <w:lang w:eastAsia="hu-HU"/>
        </w:rPr>
      </w:pPr>
      <w:r w:rsidRPr="005748C9">
        <w:rPr>
          <w:rFonts w:cs="Times New Roman"/>
          <w:sz w:val="24"/>
          <w:szCs w:val="24"/>
          <w:lang w:eastAsia="hu-HU"/>
        </w:rPr>
        <w:t>37/2014. (IV.30.) EMMI rendelet a közétkeztetésre vonatkozó táplálkozás- egészségügyi előírásokról szóló jogszabály előírásai.</w:t>
      </w:r>
    </w:p>
    <w:p w14:paraId="5BBC8478" w14:textId="77777777" w:rsidR="008E2367" w:rsidRPr="005748C9" w:rsidRDefault="008E2367" w:rsidP="005748C9">
      <w:pPr>
        <w:numPr>
          <w:ilvl w:val="0"/>
          <w:numId w:val="10"/>
        </w:numPr>
        <w:suppressAutoHyphens w:val="0"/>
        <w:autoSpaceDE w:val="0"/>
        <w:autoSpaceDN w:val="0"/>
        <w:adjustRightInd w:val="0"/>
        <w:rPr>
          <w:rFonts w:cs="Times New Roman"/>
          <w:sz w:val="24"/>
          <w:szCs w:val="24"/>
          <w:lang w:eastAsia="hu-HU"/>
        </w:rPr>
      </w:pPr>
      <w:r w:rsidRPr="005748C9">
        <w:rPr>
          <w:rFonts w:cs="Times New Roman"/>
          <w:sz w:val="24"/>
          <w:szCs w:val="24"/>
          <w:lang w:eastAsia="hu-HU"/>
        </w:rPr>
        <w:t>Az élelmiszerláncról és hatósági felügyeletéről szóló 2008. évi XLVI. törvény előírásai.</w:t>
      </w:r>
    </w:p>
    <w:p w14:paraId="6A32C7EF" w14:textId="77777777" w:rsidR="008E2367" w:rsidRPr="005748C9" w:rsidRDefault="008E2367" w:rsidP="005748C9">
      <w:pPr>
        <w:numPr>
          <w:ilvl w:val="0"/>
          <w:numId w:val="10"/>
        </w:numPr>
        <w:suppressAutoHyphens w:val="0"/>
        <w:autoSpaceDE w:val="0"/>
        <w:autoSpaceDN w:val="0"/>
        <w:adjustRightInd w:val="0"/>
        <w:rPr>
          <w:rFonts w:cs="Times New Roman"/>
          <w:sz w:val="24"/>
          <w:szCs w:val="24"/>
          <w:lang w:eastAsia="hu-HU"/>
        </w:rPr>
      </w:pPr>
      <w:r w:rsidRPr="005748C9">
        <w:rPr>
          <w:rFonts w:cs="Times New Roman"/>
          <w:sz w:val="24"/>
          <w:szCs w:val="24"/>
          <w:lang w:eastAsia="hu-HU"/>
        </w:rPr>
        <w:t>68/2007. (VII.26.) FVM-EüM-SZMM együttes rendelet az élelmiszer-előállítás és forgalomba hozatal egyes élelmiszer-higiéniai feltételeiről és az élelmiszerek hatósági ellenőrzéséről szóló jogszabály előírásai.</w:t>
      </w:r>
    </w:p>
    <w:p w14:paraId="392CFB95" w14:textId="77777777" w:rsidR="008E2367" w:rsidRPr="005748C9" w:rsidRDefault="008E2367" w:rsidP="005748C9">
      <w:pPr>
        <w:numPr>
          <w:ilvl w:val="0"/>
          <w:numId w:val="10"/>
        </w:numPr>
        <w:suppressAutoHyphens w:val="0"/>
        <w:autoSpaceDE w:val="0"/>
        <w:autoSpaceDN w:val="0"/>
        <w:adjustRightInd w:val="0"/>
        <w:rPr>
          <w:rFonts w:cs="Times New Roman"/>
          <w:sz w:val="24"/>
          <w:szCs w:val="24"/>
          <w:lang w:eastAsia="hu-HU"/>
        </w:rPr>
      </w:pPr>
      <w:r w:rsidRPr="005748C9">
        <w:rPr>
          <w:rFonts w:cs="Times New Roman"/>
          <w:sz w:val="24"/>
          <w:szCs w:val="24"/>
          <w:lang w:eastAsia="hu-HU"/>
        </w:rPr>
        <w:t>852/2004/EK rendelet az élelmiszer-higiéniáról előírásai.</w:t>
      </w:r>
    </w:p>
    <w:p w14:paraId="2CA9CD2C" w14:textId="06C3D411" w:rsidR="008E2367" w:rsidRDefault="008E2367" w:rsidP="005748C9">
      <w:pPr>
        <w:jc w:val="left"/>
        <w:rPr>
          <w:rFonts w:cs="Times New Roman"/>
          <w:noProof/>
          <w:sz w:val="24"/>
          <w:szCs w:val="24"/>
          <w:lang w:eastAsia="hu-HU"/>
        </w:rPr>
      </w:pPr>
    </w:p>
    <w:p w14:paraId="21AB3C3C" w14:textId="17C994DF" w:rsidR="001B5D5D" w:rsidRDefault="001B5D5D" w:rsidP="005748C9">
      <w:pPr>
        <w:jc w:val="left"/>
        <w:rPr>
          <w:rFonts w:cs="Times New Roman"/>
          <w:b/>
          <w:bCs/>
          <w:noProof/>
          <w:sz w:val="24"/>
          <w:szCs w:val="24"/>
          <w:u w:val="single"/>
          <w:lang w:eastAsia="hu-HU"/>
        </w:rPr>
      </w:pPr>
      <w:r w:rsidRPr="001B5D5D">
        <w:rPr>
          <w:rFonts w:cs="Times New Roman"/>
          <w:b/>
          <w:bCs/>
          <w:noProof/>
          <w:sz w:val="24"/>
          <w:szCs w:val="24"/>
          <w:u w:val="single"/>
          <w:lang w:eastAsia="hu-HU"/>
        </w:rPr>
        <w:t>Szakmai ajánlattal kapcsolatos elvárások:</w:t>
      </w:r>
    </w:p>
    <w:p w14:paraId="2B60E9AF" w14:textId="3FF19AAB" w:rsidR="001B5D5D" w:rsidRDefault="001B5D5D" w:rsidP="005748C9">
      <w:pPr>
        <w:jc w:val="left"/>
        <w:rPr>
          <w:rFonts w:cs="Times New Roman"/>
          <w:b/>
          <w:bCs/>
          <w:noProof/>
          <w:sz w:val="24"/>
          <w:szCs w:val="24"/>
          <w:u w:val="single"/>
          <w:lang w:eastAsia="hu-HU"/>
        </w:rPr>
      </w:pPr>
    </w:p>
    <w:p w14:paraId="68FBBD49" w14:textId="408CCF7A" w:rsidR="001B5D5D" w:rsidRPr="001B5D5D" w:rsidRDefault="001B5D5D" w:rsidP="001B5D5D">
      <w:pPr>
        <w:rPr>
          <w:rFonts w:cs="Times New Roman"/>
          <w:noProof/>
          <w:sz w:val="24"/>
          <w:szCs w:val="24"/>
          <w:lang w:eastAsia="hu-HU"/>
        </w:rPr>
      </w:pPr>
      <w:r w:rsidRPr="001B5D5D">
        <w:rPr>
          <w:rFonts w:cs="Times New Roman"/>
          <w:noProof/>
          <w:sz w:val="24"/>
          <w:szCs w:val="24"/>
          <w:lang w:eastAsia="hu-HU"/>
        </w:rPr>
        <w:t xml:space="preserve">Ajánlattevő az étrend elkészítésénél vegye figyelembe az érintett korcsoportok életkori sajátosságait, az egyes ételféleségek jelleg-, íz-, szín és konzisztencia szerinti összhangját. </w:t>
      </w:r>
    </w:p>
    <w:p w14:paraId="1C99820C" w14:textId="77777777" w:rsidR="001B5D5D" w:rsidRPr="001B5D5D" w:rsidRDefault="001B5D5D" w:rsidP="001B5D5D">
      <w:pPr>
        <w:rPr>
          <w:rFonts w:cs="Times New Roman"/>
          <w:noProof/>
          <w:sz w:val="24"/>
          <w:szCs w:val="24"/>
          <w:lang w:eastAsia="hu-HU"/>
        </w:rPr>
      </w:pPr>
      <w:r w:rsidRPr="001B5D5D">
        <w:rPr>
          <w:rFonts w:cs="Times New Roman"/>
          <w:noProof/>
          <w:sz w:val="24"/>
          <w:szCs w:val="24"/>
          <w:lang w:eastAsia="hu-HU"/>
        </w:rPr>
        <w:t>-</w:t>
      </w:r>
      <w:r w:rsidRPr="001B5D5D">
        <w:rPr>
          <w:rFonts w:cs="Times New Roman"/>
          <w:noProof/>
          <w:sz w:val="24"/>
          <w:szCs w:val="24"/>
          <w:lang w:eastAsia="hu-HU"/>
        </w:rPr>
        <w:tab/>
        <w:t>Ajánlattevő köteles az étlapok és a hozzájuk tartozó nyersanyag kiszabatok és adatok összeállítása során a 37/2014 (IV.30.) EMMI rendelet a közétkeztetésre vonatkozó táplálkozás-egészségügyi előírásokról előírásait betartani.</w:t>
      </w:r>
    </w:p>
    <w:p w14:paraId="481EC8BF" w14:textId="77777777" w:rsidR="001B5D5D" w:rsidRPr="001B5D5D" w:rsidRDefault="001B5D5D" w:rsidP="001B5D5D">
      <w:pPr>
        <w:rPr>
          <w:rFonts w:cs="Times New Roman"/>
          <w:noProof/>
          <w:sz w:val="24"/>
          <w:szCs w:val="24"/>
          <w:lang w:eastAsia="hu-HU"/>
        </w:rPr>
      </w:pPr>
      <w:r w:rsidRPr="001B5D5D">
        <w:rPr>
          <w:rFonts w:cs="Times New Roman"/>
          <w:noProof/>
          <w:sz w:val="24"/>
          <w:szCs w:val="24"/>
          <w:lang w:eastAsia="hu-HU"/>
        </w:rPr>
        <w:t>-</w:t>
      </w:r>
      <w:r w:rsidRPr="001B5D5D">
        <w:rPr>
          <w:rFonts w:cs="Times New Roman"/>
          <w:noProof/>
          <w:sz w:val="24"/>
          <w:szCs w:val="24"/>
          <w:lang w:eastAsia="hu-HU"/>
        </w:rPr>
        <w:tab/>
        <w:t>Minden főétkezésnek és ezen kívül a tízórainak komplettnek kell lennie a 4-6, 7-10 és a 11-14 éves korosztály esetében.</w:t>
      </w:r>
    </w:p>
    <w:p w14:paraId="328DC424" w14:textId="0C7B3B65" w:rsidR="001B5D5D" w:rsidRPr="001B5D5D" w:rsidRDefault="001B5D5D" w:rsidP="001B5D5D">
      <w:pPr>
        <w:rPr>
          <w:rFonts w:cs="Times New Roman"/>
          <w:noProof/>
          <w:sz w:val="24"/>
          <w:szCs w:val="24"/>
          <w:lang w:eastAsia="hu-HU"/>
        </w:rPr>
      </w:pPr>
      <w:r w:rsidRPr="001B5D5D">
        <w:rPr>
          <w:rFonts w:cs="Times New Roman"/>
          <w:noProof/>
          <w:sz w:val="24"/>
          <w:szCs w:val="24"/>
          <w:lang w:eastAsia="hu-HU"/>
        </w:rPr>
        <w:t>-</w:t>
      </w:r>
      <w:r w:rsidRPr="001B5D5D">
        <w:rPr>
          <w:rFonts w:cs="Times New Roman"/>
          <w:noProof/>
          <w:sz w:val="24"/>
          <w:szCs w:val="24"/>
          <w:lang w:eastAsia="hu-HU"/>
        </w:rPr>
        <w:tab/>
      </w:r>
      <w:r w:rsidRPr="00C35C27">
        <w:rPr>
          <w:rFonts w:cs="Times New Roman"/>
          <w:noProof/>
          <w:sz w:val="24"/>
          <w:szCs w:val="24"/>
          <w:lang w:eastAsia="hu-HU"/>
        </w:rPr>
        <w:t>Az egymást követő kétszer tíz</w:t>
      </w:r>
      <w:r w:rsidR="00C35C27" w:rsidRPr="00C35C27">
        <w:rPr>
          <w:rFonts w:cs="Times New Roman"/>
          <w:noProof/>
          <w:sz w:val="24"/>
          <w:szCs w:val="24"/>
          <w:lang w:eastAsia="hu-HU"/>
        </w:rPr>
        <w:t>ennégy</w:t>
      </w:r>
      <w:r w:rsidRPr="00C35C27">
        <w:rPr>
          <w:rFonts w:cs="Times New Roman"/>
          <w:noProof/>
          <w:sz w:val="24"/>
          <w:szCs w:val="24"/>
          <w:lang w:eastAsia="hu-HU"/>
        </w:rPr>
        <w:t xml:space="preserve"> élelmezési nap főétkezéseiben egy ételsor csak egy alkalommal fordulhat elő.</w:t>
      </w:r>
      <w:r w:rsidR="000A0672">
        <w:rPr>
          <w:rFonts w:cs="Times New Roman"/>
          <w:noProof/>
          <w:sz w:val="24"/>
          <w:szCs w:val="24"/>
          <w:lang w:eastAsia="hu-HU"/>
        </w:rPr>
        <w:t xml:space="preserve"> </w:t>
      </w:r>
      <w:r w:rsidRPr="001B5D5D">
        <w:rPr>
          <w:rFonts w:cs="Times New Roman"/>
          <w:noProof/>
          <w:sz w:val="24"/>
          <w:szCs w:val="24"/>
          <w:lang w:eastAsia="hu-HU"/>
        </w:rPr>
        <w:tab/>
      </w:r>
    </w:p>
    <w:p w14:paraId="03AA6522" w14:textId="284B9D84" w:rsidR="001B5D5D" w:rsidRDefault="001B5D5D" w:rsidP="001B5D5D">
      <w:pPr>
        <w:jc w:val="left"/>
        <w:rPr>
          <w:rFonts w:cs="Times New Roman"/>
          <w:noProof/>
          <w:sz w:val="24"/>
          <w:szCs w:val="24"/>
          <w:lang w:eastAsia="hu-HU"/>
        </w:rPr>
      </w:pPr>
    </w:p>
    <w:p w14:paraId="77E6A817" w14:textId="6EA2464A" w:rsidR="00433FFD" w:rsidRDefault="00433FFD" w:rsidP="001B5D5D">
      <w:pPr>
        <w:jc w:val="left"/>
        <w:rPr>
          <w:rFonts w:cs="Times New Roman"/>
          <w:noProof/>
          <w:sz w:val="24"/>
          <w:szCs w:val="24"/>
          <w:lang w:eastAsia="hu-HU"/>
        </w:rPr>
      </w:pPr>
      <w:r>
        <w:rPr>
          <w:rFonts w:cs="Times New Roman"/>
          <w:noProof/>
          <w:sz w:val="24"/>
          <w:szCs w:val="24"/>
          <w:lang w:eastAsia="hu-HU"/>
        </w:rPr>
        <w:t>Opciós tétel vállalása esetén</w:t>
      </w:r>
      <w:r w:rsidR="00AC5177">
        <w:rPr>
          <w:rFonts w:cs="Times New Roman"/>
          <w:noProof/>
          <w:sz w:val="24"/>
          <w:szCs w:val="24"/>
          <w:lang w:eastAsia="hu-HU"/>
        </w:rPr>
        <w:t>:</w:t>
      </w:r>
    </w:p>
    <w:p w14:paraId="2896A159" w14:textId="77777777" w:rsidR="00433FFD" w:rsidRPr="001B5D5D" w:rsidRDefault="00433FFD" w:rsidP="001B5D5D">
      <w:pPr>
        <w:jc w:val="left"/>
        <w:rPr>
          <w:rFonts w:cs="Times New Roman"/>
          <w:noProof/>
          <w:sz w:val="24"/>
          <w:szCs w:val="24"/>
          <w:lang w:eastAsia="hu-HU"/>
        </w:rPr>
      </w:pPr>
    </w:p>
    <w:p w14:paraId="49FDE1A8" w14:textId="77777777" w:rsidR="001B5D5D" w:rsidRPr="001B5D5D" w:rsidRDefault="001B5D5D" w:rsidP="001B5D5D">
      <w:pPr>
        <w:rPr>
          <w:rFonts w:cs="Times New Roman"/>
          <w:noProof/>
          <w:sz w:val="24"/>
          <w:szCs w:val="24"/>
          <w:lang w:eastAsia="hu-HU"/>
        </w:rPr>
      </w:pPr>
      <w:r w:rsidRPr="001B5D5D">
        <w:rPr>
          <w:rFonts w:cs="Times New Roman"/>
          <w:noProof/>
          <w:sz w:val="24"/>
          <w:szCs w:val="24"/>
          <w:lang w:eastAsia="hu-HU"/>
        </w:rPr>
        <w:t>A szolgáltatás teljesítése során az ajánlattevő köteles diétás étkezési igényeket is ellátni, összhangban a 37/2014 (IV.30.) EMMI rendelet a közétkeztetésre vonatkozó táplálkozás-egészségügyi előírásokkal.</w:t>
      </w:r>
    </w:p>
    <w:p w14:paraId="2BC6D5DB" w14:textId="77777777" w:rsidR="001B5D5D" w:rsidRPr="001B5D5D" w:rsidRDefault="001B5D5D" w:rsidP="001B5D5D">
      <w:pPr>
        <w:jc w:val="left"/>
        <w:rPr>
          <w:rFonts w:cs="Times New Roman"/>
          <w:noProof/>
          <w:sz w:val="24"/>
          <w:szCs w:val="24"/>
          <w:lang w:eastAsia="hu-HU"/>
        </w:rPr>
      </w:pPr>
    </w:p>
    <w:p w14:paraId="14101142" w14:textId="472D9B90" w:rsidR="001B5D5D" w:rsidRPr="009C4CDB" w:rsidRDefault="009C4CDB" w:rsidP="001B5D5D">
      <w:pPr>
        <w:rPr>
          <w:rFonts w:cs="Times New Roman"/>
          <w:b/>
          <w:bCs/>
          <w:noProof/>
          <w:sz w:val="24"/>
          <w:szCs w:val="24"/>
          <w:u w:val="single"/>
          <w:lang w:eastAsia="hu-HU"/>
        </w:rPr>
      </w:pPr>
      <w:r w:rsidRPr="009C4CDB">
        <w:rPr>
          <w:rFonts w:cs="Times New Roman"/>
          <w:b/>
          <w:bCs/>
          <w:noProof/>
          <w:sz w:val="24"/>
          <w:szCs w:val="24"/>
          <w:u w:val="single"/>
          <w:lang w:eastAsia="hu-HU"/>
        </w:rPr>
        <w:t>Az ajánlatok értékelése:</w:t>
      </w:r>
    </w:p>
    <w:p w14:paraId="3BB5C193" w14:textId="46CFEB36" w:rsidR="009C4CDB" w:rsidRDefault="009C4CDB" w:rsidP="001B5D5D">
      <w:pPr>
        <w:rPr>
          <w:rFonts w:cs="Times New Roman"/>
          <w:noProof/>
          <w:sz w:val="24"/>
          <w:szCs w:val="24"/>
          <w:lang w:eastAsia="hu-HU"/>
        </w:rPr>
      </w:pPr>
    </w:p>
    <w:p w14:paraId="317F430C" w14:textId="7B452E58" w:rsidR="009C4CDB" w:rsidRDefault="00532D02" w:rsidP="00532D02">
      <w:pPr>
        <w:rPr>
          <w:rFonts w:cs="Times New Roman"/>
          <w:noProof/>
          <w:sz w:val="24"/>
          <w:szCs w:val="24"/>
          <w:lang w:eastAsia="hu-HU"/>
        </w:rPr>
      </w:pPr>
      <w:r w:rsidRPr="00532D02">
        <w:rPr>
          <w:rFonts w:cs="Times New Roman"/>
          <w:noProof/>
          <w:sz w:val="24"/>
          <w:szCs w:val="24"/>
          <w:lang w:eastAsia="hu-HU"/>
        </w:rPr>
        <w:t>Az ajánlatok egyes értékelési szempontok szerinti tartalmi elemeinek értékelése során adható</w:t>
      </w:r>
      <w:r>
        <w:rPr>
          <w:rFonts w:cs="Times New Roman"/>
          <w:noProof/>
          <w:sz w:val="24"/>
          <w:szCs w:val="24"/>
          <w:lang w:eastAsia="hu-HU"/>
        </w:rPr>
        <w:t xml:space="preserve"> </w:t>
      </w:r>
      <w:r w:rsidRPr="00532D02">
        <w:rPr>
          <w:rFonts w:cs="Times New Roman"/>
          <w:noProof/>
          <w:sz w:val="24"/>
          <w:szCs w:val="24"/>
          <w:lang w:eastAsia="hu-HU"/>
        </w:rPr>
        <w:t xml:space="preserve">pontszám alsó határa 0, felső határa 10, valamennyi értékelési szempont esetén. </w:t>
      </w:r>
    </w:p>
    <w:p w14:paraId="6BB57788" w14:textId="2BB7805D" w:rsidR="00532D02" w:rsidRDefault="00532D02" w:rsidP="00532D02">
      <w:pPr>
        <w:rPr>
          <w:rFonts w:cs="Times New Roman"/>
          <w:noProof/>
          <w:sz w:val="24"/>
          <w:szCs w:val="24"/>
          <w:lang w:eastAsia="hu-HU"/>
        </w:rPr>
      </w:pPr>
    </w:p>
    <w:p w14:paraId="39C42F40" w14:textId="77D8868A" w:rsidR="00532D02" w:rsidRDefault="00532D02" w:rsidP="00532D02">
      <w:pPr>
        <w:rPr>
          <w:rFonts w:cs="Times New Roman"/>
          <w:noProof/>
          <w:sz w:val="24"/>
          <w:szCs w:val="24"/>
          <w:lang w:eastAsia="hu-HU"/>
        </w:rPr>
      </w:pPr>
      <w:r>
        <w:rPr>
          <w:rFonts w:cs="Times New Roman"/>
          <w:noProof/>
          <w:sz w:val="24"/>
          <w:szCs w:val="24"/>
          <w:lang w:eastAsia="hu-HU"/>
        </w:rPr>
        <w:lastRenderedPageBreak/>
        <w:t>Értékelési szempontok</w:t>
      </w:r>
      <w:r>
        <w:rPr>
          <w:rFonts w:cs="Times New Roman"/>
          <w:noProof/>
          <w:sz w:val="24"/>
          <w:szCs w:val="24"/>
          <w:lang w:eastAsia="hu-HU"/>
        </w:rPr>
        <w:tab/>
      </w:r>
      <w:r>
        <w:rPr>
          <w:rFonts w:cs="Times New Roman"/>
          <w:noProof/>
          <w:sz w:val="24"/>
          <w:szCs w:val="24"/>
          <w:lang w:eastAsia="hu-HU"/>
        </w:rPr>
        <w:tab/>
      </w:r>
      <w:r>
        <w:rPr>
          <w:rFonts w:cs="Times New Roman"/>
          <w:noProof/>
          <w:sz w:val="24"/>
          <w:szCs w:val="24"/>
          <w:lang w:eastAsia="hu-HU"/>
        </w:rPr>
        <w:tab/>
      </w:r>
      <w:r>
        <w:rPr>
          <w:rFonts w:cs="Times New Roman"/>
          <w:noProof/>
          <w:sz w:val="24"/>
          <w:szCs w:val="24"/>
          <w:lang w:eastAsia="hu-HU"/>
        </w:rPr>
        <w:tab/>
        <w:t>Súlyszám</w:t>
      </w:r>
    </w:p>
    <w:p w14:paraId="1C4AAF33" w14:textId="77777777" w:rsidR="00532D02" w:rsidRDefault="00532D02" w:rsidP="00532D02">
      <w:pPr>
        <w:rPr>
          <w:rFonts w:cs="Times New Roman"/>
          <w:noProof/>
          <w:sz w:val="24"/>
          <w:szCs w:val="24"/>
          <w:lang w:eastAsia="hu-HU"/>
        </w:rPr>
      </w:pPr>
    </w:p>
    <w:p w14:paraId="08DBE1FD" w14:textId="13BFCE03" w:rsidR="00532D02" w:rsidRDefault="00532D02" w:rsidP="00532D02">
      <w:pPr>
        <w:rPr>
          <w:rFonts w:cs="Times New Roman"/>
          <w:noProof/>
          <w:sz w:val="24"/>
          <w:szCs w:val="24"/>
          <w:lang w:eastAsia="hu-HU"/>
        </w:rPr>
      </w:pPr>
      <w:r>
        <w:rPr>
          <w:rFonts w:cs="Times New Roman"/>
          <w:noProof/>
          <w:sz w:val="24"/>
          <w:szCs w:val="24"/>
          <w:lang w:eastAsia="hu-HU"/>
        </w:rPr>
        <w:t xml:space="preserve">1 Ellenszolgáltatás nettó összege </w:t>
      </w:r>
      <w:r>
        <w:rPr>
          <w:rFonts w:cs="Times New Roman"/>
          <w:noProof/>
          <w:sz w:val="24"/>
          <w:szCs w:val="24"/>
          <w:lang w:eastAsia="hu-HU"/>
        </w:rPr>
        <w:tab/>
      </w:r>
      <w:r>
        <w:rPr>
          <w:rFonts w:cs="Times New Roman"/>
          <w:noProof/>
          <w:sz w:val="24"/>
          <w:szCs w:val="24"/>
          <w:lang w:eastAsia="hu-HU"/>
        </w:rPr>
        <w:tab/>
      </w:r>
      <w:r>
        <w:rPr>
          <w:rFonts w:cs="Times New Roman"/>
          <w:noProof/>
          <w:sz w:val="24"/>
          <w:szCs w:val="24"/>
          <w:lang w:eastAsia="hu-HU"/>
        </w:rPr>
        <w:tab/>
        <w:t xml:space="preserve">  70</w:t>
      </w:r>
    </w:p>
    <w:p w14:paraId="404EF287" w14:textId="626F725A" w:rsidR="00532D02" w:rsidRDefault="00532D02" w:rsidP="00532D02">
      <w:pPr>
        <w:rPr>
          <w:rFonts w:cs="Times New Roman"/>
          <w:noProof/>
          <w:sz w:val="24"/>
          <w:szCs w:val="24"/>
          <w:lang w:eastAsia="hu-HU"/>
        </w:rPr>
      </w:pPr>
      <w:r>
        <w:rPr>
          <w:rFonts w:cs="Times New Roman"/>
          <w:noProof/>
          <w:sz w:val="24"/>
          <w:szCs w:val="24"/>
          <w:lang w:eastAsia="hu-HU"/>
        </w:rPr>
        <w:t>2. Válla</w:t>
      </w:r>
      <w:r w:rsidR="00AC5177">
        <w:rPr>
          <w:rFonts w:cs="Times New Roman"/>
          <w:noProof/>
          <w:sz w:val="24"/>
          <w:szCs w:val="24"/>
          <w:lang w:eastAsia="hu-HU"/>
        </w:rPr>
        <w:t>l</w:t>
      </w:r>
      <w:r>
        <w:rPr>
          <w:rFonts w:cs="Times New Roman"/>
          <w:noProof/>
          <w:sz w:val="24"/>
          <w:szCs w:val="24"/>
          <w:lang w:eastAsia="hu-HU"/>
        </w:rPr>
        <w:t xml:space="preserve">ja diétás </w:t>
      </w:r>
      <w:r w:rsidR="0076193C">
        <w:rPr>
          <w:rFonts w:cs="Times New Roman"/>
          <w:noProof/>
          <w:sz w:val="24"/>
          <w:szCs w:val="24"/>
          <w:lang w:eastAsia="hu-HU"/>
        </w:rPr>
        <w:t>étkezés biztosítását</w:t>
      </w:r>
      <w:r>
        <w:rPr>
          <w:rFonts w:cs="Times New Roman"/>
          <w:noProof/>
          <w:sz w:val="24"/>
          <w:szCs w:val="24"/>
          <w:lang w:eastAsia="hu-HU"/>
        </w:rPr>
        <w:tab/>
      </w:r>
      <w:r>
        <w:rPr>
          <w:rFonts w:cs="Times New Roman"/>
          <w:noProof/>
          <w:sz w:val="24"/>
          <w:szCs w:val="24"/>
          <w:lang w:eastAsia="hu-HU"/>
        </w:rPr>
        <w:tab/>
      </w:r>
      <w:r>
        <w:rPr>
          <w:rFonts w:cs="Times New Roman"/>
          <w:noProof/>
          <w:sz w:val="24"/>
          <w:szCs w:val="24"/>
          <w:lang w:eastAsia="hu-HU"/>
        </w:rPr>
        <w:tab/>
        <w:t xml:space="preserve">  15</w:t>
      </w:r>
    </w:p>
    <w:p w14:paraId="2A0BA870" w14:textId="51361C3A" w:rsidR="00532D02" w:rsidRDefault="00532D02" w:rsidP="00532D02">
      <w:pPr>
        <w:rPr>
          <w:rFonts w:cs="Times New Roman"/>
          <w:noProof/>
          <w:sz w:val="24"/>
          <w:szCs w:val="24"/>
          <w:lang w:eastAsia="hu-HU"/>
        </w:rPr>
      </w:pPr>
      <w:r>
        <w:rPr>
          <w:rFonts w:cs="Times New Roman"/>
          <w:noProof/>
          <w:sz w:val="24"/>
          <w:szCs w:val="24"/>
          <w:lang w:eastAsia="hu-HU"/>
        </w:rPr>
        <w:t>3. Válla</w:t>
      </w:r>
      <w:r w:rsidR="00AC5177">
        <w:rPr>
          <w:rFonts w:cs="Times New Roman"/>
          <w:noProof/>
          <w:sz w:val="24"/>
          <w:szCs w:val="24"/>
          <w:lang w:eastAsia="hu-HU"/>
        </w:rPr>
        <w:t>l</w:t>
      </w:r>
      <w:r>
        <w:rPr>
          <w:rFonts w:cs="Times New Roman"/>
          <w:noProof/>
          <w:sz w:val="24"/>
          <w:szCs w:val="24"/>
          <w:lang w:eastAsia="hu-HU"/>
        </w:rPr>
        <w:t>ja feln</w:t>
      </w:r>
      <w:r w:rsidR="00AC5177">
        <w:rPr>
          <w:rFonts w:cs="Times New Roman"/>
          <w:noProof/>
          <w:sz w:val="24"/>
          <w:szCs w:val="24"/>
          <w:lang w:eastAsia="hu-HU"/>
        </w:rPr>
        <w:t>ő</w:t>
      </w:r>
      <w:r>
        <w:rPr>
          <w:rFonts w:cs="Times New Roman"/>
          <w:noProof/>
          <w:sz w:val="24"/>
          <w:szCs w:val="24"/>
          <w:lang w:eastAsia="hu-HU"/>
        </w:rPr>
        <w:t xml:space="preserve">tt, szociális </w:t>
      </w:r>
      <w:r w:rsidR="0076193C">
        <w:rPr>
          <w:rFonts w:cs="Times New Roman"/>
          <w:noProof/>
          <w:sz w:val="24"/>
          <w:szCs w:val="24"/>
          <w:lang w:eastAsia="hu-HU"/>
        </w:rPr>
        <w:t>étkezés biztosítását</w:t>
      </w:r>
      <w:r w:rsidR="0076193C">
        <w:rPr>
          <w:rFonts w:cs="Times New Roman"/>
          <w:noProof/>
          <w:sz w:val="24"/>
          <w:szCs w:val="24"/>
          <w:lang w:eastAsia="hu-HU"/>
        </w:rPr>
        <w:tab/>
        <w:t xml:space="preserve">  15</w:t>
      </w:r>
    </w:p>
    <w:p w14:paraId="5CCC696A" w14:textId="2E13E3A3" w:rsidR="00532D02" w:rsidRDefault="00532D02" w:rsidP="00532D02">
      <w:pPr>
        <w:rPr>
          <w:rFonts w:cs="Times New Roman"/>
          <w:noProof/>
          <w:sz w:val="24"/>
          <w:szCs w:val="24"/>
          <w:lang w:eastAsia="hu-HU"/>
        </w:rPr>
      </w:pPr>
    </w:p>
    <w:p w14:paraId="4C10BAE8" w14:textId="38DF3631" w:rsidR="0076193C" w:rsidRDefault="0076193C" w:rsidP="00532D02">
      <w:pPr>
        <w:rPr>
          <w:rFonts w:cs="Times New Roman"/>
          <w:noProof/>
          <w:sz w:val="24"/>
          <w:szCs w:val="24"/>
          <w:lang w:eastAsia="hu-HU"/>
        </w:rPr>
      </w:pPr>
    </w:p>
    <w:p w14:paraId="662EBC75" w14:textId="263930FD" w:rsidR="0076193C" w:rsidRDefault="0076193C" w:rsidP="00532D02">
      <w:pPr>
        <w:rPr>
          <w:rFonts w:cs="Times New Roman"/>
          <w:noProof/>
          <w:sz w:val="24"/>
          <w:szCs w:val="24"/>
          <w:lang w:eastAsia="hu-HU"/>
        </w:rPr>
      </w:pPr>
      <w:r>
        <w:rPr>
          <w:rFonts w:cs="Times New Roman"/>
          <w:noProof/>
          <w:sz w:val="24"/>
          <w:szCs w:val="24"/>
          <w:lang w:eastAsia="hu-HU"/>
        </w:rPr>
        <w:t>Számítás:</w:t>
      </w:r>
    </w:p>
    <w:p w14:paraId="5030009B" w14:textId="410B5B2C" w:rsidR="00532D02" w:rsidRPr="00532D02" w:rsidRDefault="00532D02" w:rsidP="00532D02">
      <w:pPr>
        <w:rPr>
          <w:rFonts w:cs="Times New Roman"/>
          <w:b/>
          <w:bCs/>
          <w:noProof/>
          <w:sz w:val="24"/>
          <w:szCs w:val="24"/>
          <w:lang w:eastAsia="hu-HU"/>
        </w:rPr>
      </w:pPr>
      <w:r w:rsidRPr="00532D02">
        <w:rPr>
          <w:rFonts w:cs="Times New Roman"/>
          <w:b/>
          <w:bCs/>
          <w:noProof/>
          <w:sz w:val="24"/>
          <w:szCs w:val="24"/>
          <w:lang w:eastAsia="hu-HU"/>
        </w:rPr>
        <w:t>1. Összesített éves nettó ajánlati ár</w:t>
      </w:r>
    </w:p>
    <w:p w14:paraId="25EA9ACF" w14:textId="4D22BE28" w:rsidR="0076193C" w:rsidRPr="0076193C" w:rsidRDefault="0076193C" w:rsidP="0076193C">
      <w:pPr>
        <w:rPr>
          <w:rFonts w:cs="Times New Roman"/>
          <w:noProof/>
          <w:sz w:val="24"/>
          <w:szCs w:val="24"/>
          <w:lang w:eastAsia="hu-HU"/>
        </w:rPr>
      </w:pPr>
      <w:r>
        <w:rPr>
          <w:rFonts w:cs="Times New Roman"/>
          <w:noProof/>
          <w:sz w:val="24"/>
          <w:szCs w:val="24"/>
          <w:lang w:eastAsia="hu-HU"/>
        </w:rPr>
        <w:t>A</w:t>
      </w:r>
      <w:r w:rsidRPr="0076193C">
        <w:rPr>
          <w:rFonts w:cs="Times New Roman"/>
          <w:noProof/>
          <w:sz w:val="24"/>
          <w:szCs w:val="24"/>
          <w:lang w:eastAsia="hu-HU"/>
        </w:rPr>
        <w:t xml:space="preserve"> legalacsonyabb ajánlati</w:t>
      </w:r>
      <w:r>
        <w:rPr>
          <w:rFonts w:cs="Times New Roman"/>
          <w:noProof/>
          <w:sz w:val="24"/>
          <w:szCs w:val="24"/>
          <w:lang w:eastAsia="hu-HU"/>
        </w:rPr>
        <w:t xml:space="preserve"> </w:t>
      </w:r>
      <w:r w:rsidRPr="0076193C">
        <w:rPr>
          <w:rFonts w:cs="Times New Roman"/>
          <w:noProof/>
          <w:sz w:val="24"/>
          <w:szCs w:val="24"/>
          <w:lang w:eastAsia="hu-HU"/>
        </w:rPr>
        <w:t>elemre a maximális, a többi ajánlatra pedig arányosan kevesebb pontszámot, de legalább</w:t>
      </w:r>
      <w:r>
        <w:rPr>
          <w:rFonts w:cs="Times New Roman"/>
          <w:noProof/>
          <w:sz w:val="24"/>
          <w:szCs w:val="24"/>
          <w:lang w:eastAsia="hu-HU"/>
        </w:rPr>
        <w:t xml:space="preserve"> </w:t>
      </w:r>
      <w:r w:rsidRPr="0076193C">
        <w:rPr>
          <w:rFonts w:cs="Times New Roman"/>
          <w:noProof/>
          <w:sz w:val="24"/>
          <w:szCs w:val="24"/>
          <w:lang w:eastAsia="hu-HU"/>
        </w:rPr>
        <w:t>a minimális pontszámot adja, a fordított arányosítás módszere szerint.</w:t>
      </w:r>
      <w:r>
        <w:rPr>
          <w:rFonts w:cs="Times New Roman"/>
          <w:noProof/>
          <w:sz w:val="24"/>
          <w:szCs w:val="24"/>
          <w:lang w:eastAsia="hu-HU"/>
        </w:rPr>
        <w:t xml:space="preserve"> </w:t>
      </w:r>
      <w:r w:rsidRPr="0076193C">
        <w:rPr>
          <w:rFonts w:cs="Times New Roman"/>
          <w:noProof/>
          <w:sz w:val="24"/>
          <w:szCs w:val="24"/>
          <w:lang w:eastAsia="hu-HU"/>
        </w:rPr>
        <w:t>Az értékelés alapját a</w:t>
      </w:r>
      <w:r>
        <w:rPr>
          <w:rFonts w:cs="Times New Roman"/>
          <w:noProof/>
          <w:sz w:val="24"/>
          <w:szCs w:val="24"/>
          <w:lang w:eastAsia="hu-HU"/>
        </w:rPr>
        <w:t>z ártáblában</w:t>
      </w:r>
      <w:r w:rsidRPr="0076193C">
        <w:rPr>
          <w:rFonts w:cs="Times New Roman"/>
          <w:noProof/>
          <w:sz w:val="24"/>
          <w:szCs w:val="24"/>
          <w:lang w:eastAsia="hu-HU"/>
        </w:rPr>
        <w:t xml:space="preserve"> megadott nettó ajánlati ár (ellenszolgáltatás) képezi. Az ajánlati ár értékelési pontszámát az alábbi képlet alapján számolja az ajánlatkérő:</w:t>
      </w:r>
    </w:p>
    <w:p w14:paraId="3441D0D1" w14:textId="77777777" w:rsidR="0076193C" w:rsidRPr="0076193C" w:rsidRDefault="0076193C" w:rsidP="0076193C">
      <w:pPr>
        <w:rPr>
          <w:rFonts w:cs="Times New Roman"/>
          <w:noProof/>
          <w:sz w:val="24"/>
          <w:szCs w:val="24"/>
          <w:lang w:eastAsia="hu-HU"/>
        </w:rPr>
      </w:pPr>
    </w:p>
    <w:p w14:paraId="6BAA047F" w14:textId="5BF49EB1" w:rsidR="00532D02" w:rsidRDefault="0076193C" w:rsidP="0076193C">
      <w:pPr>
        <w:rPr>
          <w:rFonts w:cs="Times New Roman"/>
          <w:noProof/>
          <w:sz w:val="24"/>
          <w:szCs w:val="24"/>
          <w:lang w:eastAsia="hu-HU"/>
        </w:rPr>
      </w:pPr>
      <w:r w:rsidRPr="0076193C">
        <w:rPr>
          <w:rFonts w:cs="Times New Roman"/>
          <w:noProof/>
          <w:sz w:val="24"/>
          <w:szCs w:val="24"/>
          <w:lang w:eastAsia="hu-HU"/>
        </w:rPr>
        <w:t xml:space="preserve"> Pv = (A Legjobb / A Vizsgált) x (Max P - Min. P) + Min. P</w:t>
      </w:r>
    </w:p>
    <w:p w14:paraId="0FD20AB6" w14:textId="07F1A317" w:rsidR="0076193C" w:rsidRDefault="0076193C" w:rsidP="00532D02">
      <w:pPr>
        <w:rPr>
          <w:rFonts w:cs="Times New Roman"/>
          <w:noProof/>
          <w:sz w:val="24"/>
          <w:szCs w:val="24"/>
          <w:lang w:eastAsia="hu-HU"/>
        </w:rPr>
      </w:pPr>
    </w:p>
    <w:p w14:paraId="5C0A5AF5" w14:textId="348C04A8" w:rsidR="0076193C" w:rsidRDefault="0076193C" w:rsidP="00532D02">
      <w:pPr>
        <w:rPr>
          <w:rFonts w:cs="Times New Roman"/>
          <w:noProof/>
          <w:sz w:val="24"/>
          <w:szCs w:val="24"/>
          <w:lang w:eastAsia="hu-HU"/>
        </w:rPr>
      </w:pPr>
      <w:r w:rsidRPr="0076193C">
        <w:rPr>
          <w:rFonts w:cs="Times New Roman"/>
          <w:b/>
          <w:bCs/>
          <w:noProof/>
          <w:sz w:val="24"/>
          <w:szCs w:val="24"/>
          <w:lang w:eastAsia="hu-HU"/>
        </w:rPr>
        <w:t xml:space="preserve">2-3 tétlek  Diétás étkezés biztosítása, felnőtt, szociális étkezés biztosítása </w:t>
      </w:r>
      <w:r>
        <w:rPr>
          <w:rFonts w:cs="Times New Roman"/>
          <w:noProof/>
          <w:sz w:val="24"/>
          <w:szCs w:val="24"/>
          <w:lang w:eastAsia="hu-HU"/>
        </w:rPr>
        <w:t xml:space="preserve"> (igen/nem)</w:t>
      </w:r>
    </w:p>
    <w:p w14:paraId="643847E4" w14:textId="48E5DF1F" w:rsidR="0076193C" w:rsidRDefault="0076193C" w:rsidP="00532D02">
      <w:pPr>
        <w:rPr>
          <w:rFonts w:cs="Times New Roman"/>
          <w:noProof/>
          <w:sz w:val="24"/>
          <w:szCs w:val="24"/>
          <w:lang w:eastAsia="hu-HU"/>
        </w:rPr>
      </w:pPr>
      <w:r w:rsidRPr="0076193C">
        <w:rPr>
          <w:rFonts w:cs="Times New Roman"/>
          <w:noProof/>
          <w:sz w:val="24"/>
          <w:szCs w:val="24"/>
          <w:lang w:eastAsia="hu-HU"/>
        </w:rPr>
        <w:t>Az ajánlat szerint: nem vállalja: 0 pont, vállalja: 10 pont</w:t>
      </w:r>
    </w:p>
    <w:p w14:paraId="35AD72E4" w14:textId="5A1D6B5E" w:rsidR="0076193C" w:rsidRDefault="0076193C" w:rsidP="00532D02">
      <w:pPr>
        <w:rPr>
          <w:rFonts w:cs="Times New Roman"/>
          <w:noProof/>
          <w:sz w:val="24"/>
          <w:szCs w:val="24"/>
          <w:lang w:eastAsia="hu-HU"/>
        </w:rPr>
      </w:pPr>
    </w:p>
    <w:p w14:paraId="35ACED7C" w14:textId="4B4EA124" w:rsidR="0076193C" w:rsidRPr="001B5D5D" w:rsidRDefault="0076193C" w:rsidP="0076193C">
      <w:pPr>
        <w:rPr>
          <w:rFonts w:cs="Times New Roman"/>
          <w:noProof/>
          <w:sz w:val="24"/>
          <w:szCs w:val="24"/>
          <w:lang w:eastAsia="hu-HU"/>
        </w:rPr>
      </w:pPr>
      <w:r w:rsidRPr="0076193C">
        <w:rPr>
          <w:rFonts w:cs="Times New Roman"/>
          <w:noProof/>
          <w:sz w:val="24"/>
          <w:szCs w:val="24"/>
          <w:lang w:eastAsia="hu-HU"/>
        </w:rPr>
        <w:t>Pontok összesítése: A képletekkel a számolás két tizedesjeggyel történik. Az egyes</w:t>
      </w:r>
      <w:r>
        <w:rPr>
          <w:rFonts w:cs="Times New Roman"/>
          <w:noProof/>
          <w:sz w:val="24"/>
          <w:szCs w:val="24"/>
          <w:lang w:eastAsia="hu-HU"/>
        </w:rPr>
        <w:t xml:space="preserve"> </w:t>
      </w:r>
      <w:r w:rsidRPr="0076193C">
        <w:rPr>
          <w:rFonts w:cs="Times New Roman"/>
          <w:noProof/>
          <w:sz w:val="24"/>
          <w:szCs w:val="24"/>
          <w:lang w:eastAsia="hu-HU"/>
        </w:rPr>
        <w:t>részszempontok tekintetében elért pontok a felhívásban megadott súlyszámokkal szorzásra</w:t>
      </w:r>
      <w:r>
        <w:rPr>
          <w:rFonts w:cs="Times New Roman"/>
          <w:noProof/>
          <w:sz w:val="24"/>
          <w:szCs w:val="24"/>
          <w:lang w:eastAsia="hu-HU"/>
        </w:rPr>
        <w:t xml:space="preserve"> </w:t>
      </w:r>
      <w:r w:rsidRPr="0076193C">
        <w:rPr>
          <w:rFonts w:cs="Times New Roman"/>
          <w:noProof/>
          <w:sz w:val="24"/>
          <w:szCs w:val="24"/>
          <w:lang w:eastAsia="hu-HU"/>
        </w:rPr>
        <w:t>kerülnek, Az Ajánlatkérő a ész-szempontok szerinti pontszámokat – törtek esetén – két tizedes</w:t>
      </w:r>
      <w:r>
        <w:rPr>
          <w:rFonts w:cs="Times New Roman"/>
          <w:noProof/>
          <w:sz w:val="24"/>
          <w:szCs w:val="24"/>
          <w:lang w:eastAsia="hu-HU"/>
        </w:rPr>
        <w:t xml:space="preserve"> </w:t>
      </w:r>
      <w:r w:rsidRPr="0076193C">
        <w:rPr>
          <w:rFonts w:cs="Times New Roman"/>
          <w:noProof/>
          <w:sz w:val="24"/>
          <w:szCs w:val="24"/>
          <w:lang w:eastAsia="hu-HU"/>
        </w:rPr>
        <w:t>jegyre kerekíti, majd összesítésre kerülnek. Az Ajánlatkérő az összesített pontszámokat – törtek</w:t>
      </w:r>
      <w:r>
        <w:rPr>
          <w:rFonts w:cs="Times New Roman"/>
          <w:noProof/>
          <w:sz w:val="24"/>
          <w:szCs w:val="24"/>
          <w:lang w:eastAsia="hu-HU"/>
        </w:rPr>
        <w:t xml:space="preserve"> </w:t>
      </w:r>
      <w:r w:rsidRPr="0076193C">
        <w:rPr>
          <w:rFonts w:cs="Times New Roman"/>
          <w:noProof/>
          <w:sz w:val="24"/>
          <w:szCs w:val="24"/>
          <w:lang w:eastAsia="hu-HU"/>
        </w:rPr>
        <w:t>esetén –egész számra kerekíti az általános kerekítési szabályok szerint. Az az ajánlat a</w:t>
      </w:r>
      <w:r>
        <w:rPr>
          <w:rFonts w:cs="Times New Roman"/>
          <w:noProof/>
          <w:sz w:val="24"/>
          <w:szCs w:val="24"/>
          <w:lang w:eastAsia="hu-HU"/>
        </w:rPr>
        <w:t xml:space="preserve"> </w:t>
      </w:r>
      <w:r w:rsidRPr="0076193C">
        <w:rPr>
          <w:rFonts w:cs="Times New Roman"/>
          <w:noProof/>
          <w:sz w:val="24"/>
          <w:szCs w:val="24"/>
          <w:lang w:eastAsia="hu-HU"/>
        </w:rPr>
        <w:t>legkedvezőbb, amelynek az összpontszáma a legnagyobb</w:t>
      </w:r>
      <w:r w:rsidR="00E64E2C">
        <w:rPr>
          <w:rFonts w:cs="Times New Roman"/>
          <w:noProof/>
          <w:sz w:val="24"/>
          <w:szCs w:val="24"/>
          <w:lang w:eastAsia="hu-HU"/>
        </w:rPr>
        <w:t>.</w:t>
      </w:r>
    </w:p>
    <w:sectPr w:rsidR="0076193C" w:rsidRPr="001B5D5D" w:rsidSect="00F77D24">
      <w:footerReference w:type="default" r:id="rId8"/>
      <w:footnotePr>
        <w:pos w:val="beneathText"/>
      </w:footnotePr>
      <w:pgSz w:w="11905" w:h="16837"/>
      <w:pgMar w:top="1418" w:right="1134" w:bottom="1418"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10AC8" w16cex:dateUtc="2022-11-29T21:48:00Z"/>
  <w16cex:commentExtensible w16cex:durableId="27310BB0" w16cex:dateUtc="2022-11-29T2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304677" w16cid:durableId="27310AC8"/>
  <w16cid:commentId w16cid:paraId="0AD93C6B" w16cid:durableId="27310B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FED21" w14:textId="77777777" w:rsidR="00C84874" w:rsidRDefault="00C84874">
      <w:r>
        <w:separator/>
      </w:r>
    </w:p>
  </w:endnote>
  <w:endnote w:type="continuationSeparator" w:id="0">
    <w:p w14:paraId="3B4B2C63" w14:textId="77777777" w:rsidR="00C84874" w:rsidRDefault="00C8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EBDC6" w14:textId="77777777" w:rsidR="0088225D" w:rsidRDefault="00FB2BF3" w:rsidP="001A1C36">
    <w:pPr>
      <w:pStyle w:val="llb"/>
      <w:jc w:val="center"/>
    </w:pPr>
    <w:r>
      <w:fldChar w:fldCharType="begin"/>
    </w:r>
    <w:r w:rsidR="00E94282">
      <w:instrText xml:space="preserve"> PAGE </w:instrText>
    </w:r>
    <w:r>
      <w:fldChar w:fldCharType="separate"/>
    </w:r>
    <w:r w:rsidR="00F77D24">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08955" w14:textId="77777777" w:rsidR="00C84874" w:rsidRDefault="00C84874">
      <w:r>
        <w:separator/>
      </w:r>
    </w:p>
  </w:footnote>
  <w:footnote w:type="continuationSeparator" w:id="0">
    <w:p w14:paraId="2DE05AB0" w14:textId="77777777" w:rsidR="00C84874" w:rsidRDefault="00C8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Cmso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96221460"/>
    <w:name w:val="WW8Num4"/>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3" w15:restartNumberingAfterBreak="0">
    <w:nsid w:val="0CFD67AF"/>
    <w:multiLevelType w:val="hybridMultilevel"/>
    <w:tmpl w:val="C648540E"/>
    <w:lvl w:ilvl="0" w:tplc="1FB4982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E097F9A"/>
    <w:multiLevelType w:val="hybridMultilevel"/>
    <w:tmpl w:val="37DE9370"/>
    <w:lvl w:ilvl="0" w:tplc="1514F0A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C2C5188"/>
    <w:multiLevelType w:val="hybridMultilevel"/>
    <w:tmpl w:val="16F4F9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564067B"/>
    <w:multiLevelType w:val="hybridMultilevel"/>
    <w:tmpl w:val="AA6A549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 w15:restartNumberingAfterBreak="0">
    <w:nsid w:val="639C2E95"/>
    <w:multiLevelType w:val="hybridMultilevel"/>
    <w:tmpl w:val="ED6CFF4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65931D8"/>
    <w:multiLevelType w:val="hybridMultilevel"/>
    <w:tmpl w:val="DE668EA4"/>
    <w:lvl w:ilvl="0" w:tplc="1FB4982C">
      <w:start w:val="1"/>
      <w:numFmt w:val="bullet"/>
      <w:lvlText w:val=""/>
      <w:lvlJc w:val="left"/>
      <w:pPr>
        <w:ind w:left="851" w:hanging="360"/>
      </w:pPr>
      <w:rPr>
        <w:rFonts w:ascii="Symbol" w:hAnsi="Symbol" w:hint="default"/>
      </w:rPr>
    </w:lvl>
    <w:lvl w:ilvl="1" w:tplc="040E0003" w:tentative="1">
      <w:start w:val="1"/>
      <w:numFmt w:val="bullet"/>
      <w:lvlText w:val="o"/>
      <w:lvlJc w:val="left"/>
      <w:pPr>
        <w:ind w:left="1571" w:hanging="360"/>
      </w:pPr>
      <w:rPr>
        <w:rFonts w:ascii="Courier New" w:hAnsi="Courier New" w:cs="Courier New" w:hint="default"/>
      </w:rPr>
    </w:lvl>
    <w:lvl w:ilvl="2" w:tplc="040E0005" w:tentative="1">
      <w:start w:val="1"/>
      <w:numFmt w:val="bullet"/>
      <w:lvlText w:val=""/>
      <w:lvlJc w:val="left"/>
      <w:pPr>
        <w:ind w:left="2291" w:hanging="360"/>
      </w:pPr>
      <w:rPr>
        <w:rFonts w:ascii="Wingdings" w:hAnsi="Wingdings" w:hint="default"/>
      </w:rPr>
    </w:lvl>
    <w:lvl w:ilvl="3" w:tplc="040E0001" w:tentative="1">
      <w:start w:val="1"/>
      <w:numFmt w:val="bullet"/>
      <w:lvlText w:val=""/>
      <w:lvlJc w:val="left"/>
      <w:pPr>
        <w:ind w:left="3011" w:hanging="360"/>
      </w:pPr>
      <w:rPr>
        <w:rFonts w:ascii="Symbol" w:hAnsi="Symbol" w:hint="default"/>
      </w:rPr>
    </w:lvl>
    <w:lvl w:ilvl="4" w:tplc="040E0003" w:tentative="1">
      <w:start w:val="1"/>
      <w:numFmt w:val="bullet"/>
      <w:lvlText w:val="o"/>
      <w:lvlJc w:val="left"/>
      <w:pPr>
        <w:ind w:left="3731" w:hanging="360"/>
      </w:pPr>
      <w:rPr>
        <w:rFonts w:ascii="Courier New" w:hAnsi="Courier New" w:cs="Courier New" w:hint="default"/>
      </w:rPr>
    </w:lvl>
    <w:lvl w:ilvl="5" w:tplc="040E0005" w:tentative="1">
      <w:start w:val="1"/>
      <w:numFmt w:val="bullet"/>
      <w:lvlText w:val=""/>
      <w:lvlJc w:val="left"/>
      <w:pPr>
        <w:ind w:left="4451" w:hanging="360"/>
      </w:pPr>
      <w:rPr>
        <w:rFonts w:ascii="Wingdings" w:hAnsi="Wingdings" w:hint="default"/>
      </w:rPr>
    </w:lvl>
    <w:lvl w:ilvl="6" w:tplc="040E0001" w:tentative="1">
      <w:start w:val="1"/>
      <w:numFmt w:val="bullet"/>
      <w:lvlText w:val=""/>
      <w:lvlJc w:val="left"/>
      <w:pPr>
        <w:ind w:left="5171" w:hanging="360"/>
      </w:pPr>
      <w:rPr>
        <w:rFonts w:ascii="Symbol" w:hAnsi="Symbol" w:hint="default"/>
      </w:rPr>
    </w:lvl>
    <w:lvl w:ilvl="7" w:tplc="040E0003" w:tentative="1">
      <w:start w:val="1"/>
      <w:numFmt w:val="bullet"/>
      <w:lvlText w:val="o"/>
      <w:lvlJc w:val="left"/>
      <w:pPr>
        <w:ind w:left="5891" w:hanging="360"/>
      </w:pPr>
      <w:rPr>
        <w:rFonts w:ascii="Courier New" w:hAnsi="Courier New" w:cs="Courier New" w:hint="default"/>
      </w:rPr>
    </w:lvl>
    <w:lvl w:ilvl="8" w:tplc="040E0005" w:tentative="1">
      <w:start w:val="1"/>
      <w:numFmt w:val="bullet"/>
      <w:lvlText w:val=""/>
      <w:lvlJc w:val="left"/>
      <w:pPr>
        <w:ind w:left="6611" w:hanging="360"/>
      </w:pPr>
      <w:rPr>
        <w:rFonts w:ascii="Wingdings" w:hAnsi="Wingdings" w:hint="default"/>
      </w:rPr>
    </w:lvl>
  </w:abstractNum>
  <w:abstractNum w:abstractNumId="9" w15:restartNumberingAfterBreak="0">
    <w:nsid w:val="66813588"/>
    <w:multiLevelType w:val="hybridMultilevel"/>
    <w:tmpl w:val="A1C0EE86"/>
    <w:lvl w:ilvl="0" w:tplc="FA5AF58C">
      <w:start w:val="7"/>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E8526DA"/>
    <w:multiLevelType w:val="hybridMultilevel"/>
    <w:tmpl w:val="5BC8A538"/>
    <w:lvl w:ilvl="0" w:tplc="1514F0A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4"/>
  </w:num>
  <w:num w:numId="6">
    <w:abstractNumId w:val="10"/>
  </w:num>
  <w:num w:numId="7">
    <w:abstractNumId w:val="7"/>
  </w:num>
  <w:num w:numId="8">
    <w:abstractNumId w:val="8"/>
  </w:num>
  <w:num w:numId="9">
    <w:abstractNumId w:val="3"/>
  </w:num>
  <w:num w:numId="10">
    <w:abstractNumId w:val="6"/>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36"/>
    <w:rsid w:val="00000D5F"/>
    <w:rsid w:val="000010AB"/>
    <w:rsid w:val="00001FBA"/>
    <w:rsid w:val="0000344D"/>
    <w:rsid w:val="00003E07"/>
    <w:rsid w:val="000050C3"/>
    <w:rsid w:val="00006047"/>
    <w:rsid w:val="00006C61"/>
    <w:rsid w:val="00007E89"/>
    <w:rsid w:val="00007FE3"/>
    <w:rsid w:val="000133D3"/>
    <w:rsid w:val="000141E3"/>
    <w:rsid w:val="00021017"/>
    <w:rsid w:val="000278CE"/>
    <w:rsid w:val="00027E38"/>
    <w:rsid w:val="00030D4D"/>
    <w:rsid w:val="00033686"/>
    <w:rsid w:val="00033938"/>
    <w:rsid w:val="00035573"/>
    <w:rsid w:val="000423E2"/>
    <w:rsid w:val="00044043"/>
    <w:rsid w:val="00044CAE"/>
    <w:rsid w:val="00046A51"/>
    <w:rsid w:val="00046BFF"/>
    <w:rsid w:val="000476F4"/>
    <w:rsid w:val="000508AD"/>
    <w:rsid w:val="000516BC"/>
    <w:rsid w:val="00052678"/>
    <w:rsid w:val="00052A3C"/>
    <w:rsid w:val="00052C20"/>
    <w:rsid w:val="00054315"/>
    <w:rsid w:val="00055552"/>
    <w:rsid w:val="00055ACC"/>
    <w:rsid w:val="00063981"/>
    <w:rsid w:val="00066D57"/>
    <w:rsid w:val="00070F20"/>
    <w:rsid w:val="00075BF9"/>
    <w:rsid w:val="0007769E"/>
    <w:rsid w:val="000776A2"/>
    <w:rsid w:val="000824BA"/>
    <w:rsid w:val="00082F2B"/>
    <w:rsid w:val="000839D2"/>
    <w:rsid w:val="00083E0C"/>
    <w:rsid w:val="00085B5A"/>
    <w:rsid w:val="0009339F"/>
    <w:rsid w:val="00093401"/>
    <w:rsid w:val="0009423B"/>
    <w:rsid w:val="0009661D"/>
    <w:rsid w:val="000A0672"/>
    <w:rsid w:val="000A1062"/>
    <w:rsid w:val="000A126B"/>
    <w:rsid w:val="000A277F"/>
    <w:rsid w:val="000A5B99"/>
    <w:rsid w:val="000A665A"/>
    <w:rsid w:val="000A7D21"/>
    <w:rsid w:val="000B0702"/>
    <w:rsid w:val="000B0D01"/>
    <w:rsid w:val="000B1575"/>
    <w:rsid w:val="000B44BE"/>
    <w:rsid w:val="000B49D1"/>
    <w:rsid w:val="000B4CF0"/>
    <w:rsid w:val="000B54E4"/>
    <w:rsid w:val="000B563C"/>
    <w:rsid w:val="000B6602"/>
    <w:rsid w:val="000B74B3"/>
    <w:rsid w:val="000C4296"/>
    <w:rsid w:val="000C4F9A"/>
    <w:rsid w:val="000C50A2"/>
    <w:rsid w:val="000C5848"/>
    <w:rsid w:val="000C6923"/>
    <w:rsid w:val="000C6B1C"/>
    <w:rsid w:val="000D22FD"/>
    <w:rsid w:val="000D4064"/>
    <w:rsid w:val="000D51C1"/>
    <w:rsid w:val="000D693D"/>
    <w:rsid w:val="000D69F1"/>
    <w:rsid w:val="000D7850"/>
    <w:rsid w:val="000E03C8"/>
    <w:rsid w:val="000E08BB"/>
    <w:rsid w:val="000E0969"/>
    <w:rsid w:val="000E6644"/>
    <w:rsid w:val="000E70F6"/>
    <w:rsid w:val="000F358C"/>
    <w:rsid w:val="000F44A3"/>
    <w:rsid w:val="000F484A"/>
    <w:rsid w:val="000F5737"/>
    <w:rsid w:val="000F6FC6"/>
    <w:rsid w:val="000F764A"/>
    <w:rsid w:val="00101140"/>
    <w:rsid w:val="00101154"/>
    <w:rsid w:val="00102345"/>
    <w:rsid w:val="00102F74"/>
    <w:rsid w:val="00103D31"/>
    <w:rsid w:val="00104383"/>
    <w:rsid w:val="00113723"/>
    <w:rsid w:val="00113F59"/>
    <w:rsid w:val="00116D5B"/>
    <w:rsid w:val="00117256"/>
    <w:rsid w:val="00122AD8"/>
    <w:rsid w:val="00122D83"/>
    <w:rsid w:val="001243ED"/>
    <w:rsid w:val="00124AC5"/>
    <w:rsid w:val="0013079D"/>
    <w:rsid w:val="00130A15"/>
    <w:rsid w:val="00131E3C"/>
    <w:rsid w:val="0013279A"/>
    <w:rsid w:val="001333BC"/>
    <w:rsid w:val="001334B1"/>
    <w:rsid w:val="00133E04"/>
    <w:rsid w:val="00136371"/>
    <w:rsid w:val="00136D9F"/>
    <w:rsid w:val="00137277"/>
    <w:rsid w:val="00142847"/>
    <w:rsid w:val="00145D56"/>
    <w:rsid w:val="001505A8"/>
    <w:rsid w:val="00150709"/>
    <w:rsid w:val="00151017"/>
    <w:rsid w:val="00156FAE"/>
    <w:rsid w:val="00157863"/>
    <w:rsid w:val="0016028F"/>
    <w:rsid w:val="00160E96"/>
    <w:rsid w:val="00161DB8"/>
    <w:rsid w:val="00161E5D"/>
    <w:rsid w:val="0016335D"/>
    <w:rsid w:val="00167ED6"/>
    <w:rsid w:val="0017040B"/>
    <w:rsid w:val="001715F7"/>
    <w:rsid w:val="00177190"/>
    <w:rsid w:val="00177EE9"/>
    <w:rsid w:val="00180CE9"/>
    <w:rsid w:val="00182235"/>
    <w:rsid w:val="00182892"/>
    <w:rsid w:val="00183EA4"/>
    <w:rsid w:val="0018433F"/>
    <w:rsid w:val="00184F33"/>
    <w:rsid w:val="0019214A"/>
    <w:rsid w:val="001932D6"/>
    <w:rsid w:val="00196728"/>
    <w:rsid w:val="001A09C9"/>
    <w:rsid w:val="001A142D"/>
    <w:rsid w:val="001A1C36"/>
    <w:rsid w:val="001A4D44"/>
    <w:rsid w:val="001A5B62"/>
    <w:rsid w:val="001A6B25"/>
    <w:rsid w:val="001A7BF9"/>
    <w:rsid w:val="001B0FAE"/>
    <w:rsid w:val="001B4A38"/>
    <w:rsid w:val="001B4E7E"/>
    <w:rsid w:val="001B5D5D"/>
    <w:rsid w:val="001B6707"/>
    <w:rsid w:val="001B74E8"/>
    <w:rsid w:val="001C17D1"/>
    <w:rsid w:val="001C270E"/>
    <w:rsid w:val="001C2A30"/>
    <w:rsid w:val="001C2BC7"/>
    <w:rsid w:val="001C49FD"/>
    <w:rsid w:val="001D2501"/>
    <w:rsid w:val="001D5988"/>
    <w:rsid w:val="001D777A"/>
    <w:rsid w:val="001E0435"/>
    <w:rsid w:val="001E0CEB"/>
    <w:rsid w:val="001E5599"/>
    <w:rsid w:val="001E5623"/>
    <w:rsid w:val="001E74F4"/>
    <w:rsid w:val="001E7662"/>
    <w:rsid w:val="001E7F4E"/>
    <w:rsid w:val="001F1241"/>
    <w:rsid w:val="001F2794"/>
    <w:rsid w:val="001F2B76"/>
    <w:rsid w:val="001F3EAE"/>
    <w:rsid w:val="001F676A"/>
    <w:rsid w:val="002005DB"/>
    <w:rsid w:val="002005FD"/>
    <w:rsid w:val="00201590"/>
    <w:rsid w:val="00204431"/>
    <w:rsid w:val="00211434"/>
    <w:rsid w:val="00212271"/>
    <w:rsid w:val="00215458"/>
    <w:rsid w:val="00215DBE"/>
    <w:rsid w:val="00215EBE"/>
    <w:rsid w:val="00216960"/>
    <w:rsid w:val="00216C54"/>
    <w:rsid w:val="0021701E"/>
    <w:rsid w:val="00217038"/>
    <w:rsid w:val="00217A53"/>
    <w:rsid w:val="00217A57"/>
    <w:rsid w:val="002205B0"/>
    <w:rsid w:val="0022074E"/>
    <w:rsid w:val="00220FC2"/>
    <w:rsid w:val="002234C1"/>
    <w:rsid w:val="002238F9"/>
    <w:rsid w:val="00224755"/>
    <w:rsid w:val="00224E9B"/>
    <w:rsid w:val="00224F9D"/>
    <w:rsid w:val="002250EC"/>
    <w:rsid w:val="00225376"/>
    <w:rsid w:val="0022693C"/>
    <w:rsid w:val="00227B19"/>
    <w:rsid w:val="00230C67"/>
    <w:rsid w:val="00230CA5"/>
    <w:rsid w:val="00231F4F"/>
    <w:rsid w:val="002323AB"/>
    <w:rsid w:val="00233697"/>
    <w:rsid w:val="00235747"/>
    <w:rsid w:val="0024019A"/>
    <w:rsid w:val="002414C4"/>
    <w:rsid w:val="0024233B"/>
    <w:rsid w:val="002423FB"/>
    <w:rsid w:val="00242E63"/>
    <w:rsid w:val="002446D7"/>
    <w:rsid w:val="00256130"/>
    <w:rsid w:val="00256848"/>
    <w:rsid w:val="0026166B"/>
    <w:rsid w:val="00261B17"/>
    <w:rsid w:val="00265F24"/>
    <w:rsid w:val="00267147"/>
    <w:rsid w:val="00270B60"/>
    <w:rsid w:val="00270C4E"/>
    <w:rsid w:val="00271951"/>
    <w:rsid w:val="002768C4"/>
    <w:rsid w:val="00276FE9"/>
    <w:rsid w:val="00277C6D"/>
    <w:rsid w:val="00281887"/>
    <w:rsid w:val="00285944"/>
    <w:rsid w:val="002872CD"/>
    <w:rsid w:val="00292010"/>
    <w:rsid w:val="0029209A"/>
    <w:rsid w:val="002925A1"/>
    <w:rsid w:val="00295130"/>
    <w:rsid w:val="002A01A8"/>
    <w:rsid w:val="002A25E2"/>
    <w:rsid w:val="002A3131"/>
    <w:rsid w:val="002A41A5"/>
    <w:rsid w:val="002A43B3"/>
    <w:rsid w:val="002A5F51"/>
    <w:rsid w:val="002A68F5"/>
    <w:rsid w:val="002B13BA"/>
    <w:rsid w:val="002B27EB"/>
    <w:rsid w:val="002B3D3F"/>
    <w:rsid w:val="002B52A3"/>
    <w:rsid w:val="002B5A5A"/>
    <w:rsid w:val="002B66B2"/>
    <w:rsid w:val="002B781F"/>
    <w:rsid w:val="002B7A1E"/>
    <w:rsid w:val="002B7F86"/>
    <w:rsid w:val="002C31A4"/>
    <w:rsid w:val="002D197A"/>
    <w:rsid w:val="002D198C"/>
    <w:rsid w:val="002D3013"/>
    <w:rsid w:val="002D7B38"/>
    <w:rsid w:val="002D7FD4"/>
    <w:rsid w:val="002E034D"/>
    <w:rsid w:val="002E07EB"/>
    <w:rsid w:val="002E12A8"/>
    <w:rsid w:val="002E2188"/>
    <w:rsid w:val="002E24AE"/>
    <w:rsid w:val="002E26E6"/>
    <w:rsid w:val="002E2F8D"/>
    <w:rsid w:val="002E75BB"/>
    <w:rsid w:val="002F0197"/>
    <w:rsid w:val="002F162B"/>
    <w:rsid w:val="002F45DE"/>
    <w:rsid w:val="002F5C83"/>
    <w:rsid w:val="002F719E"/>
    <w:rsid w:val="00300CFF"/>
    <w:rsid w:val="0030171C"/>
    <w:rsid w:val="00301B95"/>
    <w:rsid w:val="003045BF"/>
    <w:rsid w:val="003070D4"/>
    <w:rsid w:val="00311329"/>
    <w:rsid w:val="0031198E"/>
    <w:rsid w:val="00311E46"/>
    <w:rsid w:val="0031283D"/>
    <w:rsid w:val="0031333F"/>
    <w:rsid w:val="00313653"/>
    <w:rsid w:val="0031509F"/>
    <w:rsid w:val="00315380"/>
    <w:rsid w:val="00315DA4"/>
    <w:rsid w:val="003176AE"/>
    <w:rsid w:val="003227C5"/>
    <w:rsid w:val="00322A06"/>
    <w:rsid w:val="00325254"/>
    <w:rsid w:val="003266D5"/>
    <w:rsid w:val="003319C2"/>
    <w:rsid w:val="003345F5"/>
    <w:rsid w:val="00335488"/>
    <w:rsid w:val="00337CB1"/>
    <w:rsid w:val="00340813"/>
    <w:rsid w:val="0034343B"/>
    <w:rsid w:val="00343830"/>
    <w:rsid w:val="00346A19"/>
    <w:rsid w:val="0034749C"/>
    <w:rsid w:val="00350E6F"/>
    <w:rsid w:val="00351138"/>
    <w:rsid w:val="003524C2"/>
    <w:rsid w:val="003539B2"/>
    <w:rsid w:val="00355F63"/>
    <w:rsid w:val="00360B33"/>
    <w:rsid w:val="00364144"/>
    <w:rsid w:val="00365A0C"/>
    <w:rsid w:val="00365A4C"/>
    <w:rsid w:val="003674F9"/>
    <w:rsid w:val="003703CE"/>
    <w:rsid w:val="00371A73"/>
    <w:rsid w:val="00371D23"/>
    <w:rsid w:val="00373602"/>
    <w:rsid w:val="00373A6D"/>
    <w:rsid w:val="00374051"/>
    <w:rsid w:val="00375BD6"/>
    <w:rsid w:val="00377119"/>
    <w:rsid w:val="00380BEB"/>
    <w:rsid w:val="00381214"/>
    <w:rsid w:val="00382869"/>
    <w:rsid w:val="00382B44"/>
    <w:rsid w:val="00382D9B"/>
    <w:rsid w:val="003841BE"/>
    <w:rsid w:val="0038504C"/>
    <w:rsid w:val="00385191"/>
    <w:rsid w:val="003853C3"/>
    <w:rsid w:val="0038577C"/>
    <w:rsid w:val="00386716"/>
    <w:rsid w:val="00386859"/>
    <w:rsid w:val="00390339"/>
    <w:rsid w:val="0039076A"/>
    <w:rsid w:val="00394FCA"/>
    <w:rsid w:val="003A116D"/>
    <w:rsid w:val="003A242C"/>
    <w:rsid w:val="003A4325"/>
    <w:rsid w:val="003A600C"/>
    <w:rsid w:val="003A63A8"/>
    <w:rsid w:val="003A6D74"/>
    <w:rsid w:val="003B0405"/>
    <w:rsid w:val="003B04C9"/>
    <w:rsid w:val="003B16C8"/>
    <w:rsid w:val="003B42C8"/>
    <w:rsid w:val="003B462A"/>
    <w:rsid w:val="003B5AE1"/>
    <w:rsid w:val="003B7568"/>
    <w:rsid w:val="003C14BE"/>
    <w:rsid w:val="003C2E78"/>
    <w:rsid w:val="003C3426"/>
    <w:rsid w:val="003C6F9A"/>
    <w:rsid w:val="003D0610"/>
    <w:rsid w:val="003D2FF2"/>
    <w:rsid w:val="003D4E2F"/>
    <w:rsid w:val="003D6D42"/>
    <w:rsid w:val="003D78B1"/>
    <w:rsid w:val="003E43FD"/>
    <w:rsid w:val="003E6CB8"/>
    <w:rsid w:val="003F1B6E"/>
    <w:rsid w:val="003F5BD6"/>
    <w:rsid w:val="003F66BC"/>
    <w:rsid w:val="003F791A"/>
    <w:rsid w:val="00401064"/>
    <w:rsid w:val="0040196E"/>
    <w:rsid w:val="0040382F"/>
    <w:rsid w:val="00407B6B"/>
    <w:rsid w:val="00411B14"/>
    <w:rsid w:val="004159E6"/>
    <w:rsid w:val="00415D5A"/>
    <w:rsid w:val="00416133"/>
    <w:rsid w:val="00420006"/>
    <w:rsid w:val="0042222B"/>
    <w:rsid w:val="004223B8"/>
    <w:rsid w:val="0042247C"/>
    <w:rsid w:val="0042479B"/>
    <w:rsid w:val="00425D7E"/>
    <w:rsid w:val="004261F0"/>
    <w:rsid w:val="004277C2"/>
    <w:rsid w:val="004277FD"/>
    <w:rsid w:val="00432A72"/>
    <w:rsid w:val="00433FFD"/>
    <w:rsid w:val="00436100"/>
    <w:rsid w:val="004455A5"/>
    <w:rsid w:val="00445944"/>
    <w:rsid w:val="00446A49"/>
    <w:rsid w:val="004477F8"/>
    <w:rsid w:val="00450646"/>
    <w:rsid w:val="00450EA4"/>
    <w:rsid w:val="00453430"/>
    <w:rsid w:val="00454D0D"/>
    <w:rsid w:val="00455117"/>
    <w:rsid w:val="004605A9"/>
    <w:rsid w:val="00460F15"/>
    <w:rsid w:val="00461A5D"/>
    <w:rsid w:val="00462993"/>
    <w:rsid w:val="00463F8A"/>
    <w:rsid w:val="00471D4E"/>
    <w:rsid w:val="00473A3E"/>
    <w:rsid w:val="00474275"/>
    <w:rsid w:val="00476E1F"/>
    <w:rsid w:val="004778B0"/>
    <w:rsid w:val="00481D33"/>
    <w:rsid w:val="00483B75"/>
    <w:rsid w:val="004846BD"/>
    <w:rsid w:val="0048645D"/>
    <w:rsid w:val="00490A82"/>
    <w:rsid w:val="00493A87"/>
    <w:rsid w:val="00495B0C"/>
    <w:rsid w:val="004A27C0"/>
    <w:rsid w:val="004A291C"/>
    <w:rsid w:val="004A6B9B"/>
    <w:rsid w:val="004B06AF"/>
    <w:rsid w:val="004B094E"/>
    <w:rsid w:val="004B0B2B"/>
    <w:rsid w:val="004B3D7D"/>
    <w:rsid w:val="004B48DF"/>
    <w:rsid w:val="004B49C0"/>
    <w:rsid w:val="004B517A"/>
    <w:rsid w:val="004B5B11"/>
    <w:rsid w:val="004B5D05"/>
    <w:rsid w:val="004B6368"/>
    <w:rsid w:val="004B7235"/>
    <w:rsid w:val="004C15C8"/>
    <w:rsid w:val="004C4111"/>
    <w:rsid w:val="004C58B7"/>
    <w:rsid w:val="004C662F"/>
    <w:rsid w:val="004D2AE0"/>
    <w:rsid w:val="004D2DFD"/>
    <w:rsid w:val="004D3622"/>
    <w:rsid w:val="004D3ED3"/>
    <w:rsid w:val="004D44D0"/>
    <w:rsid w:val="004D585F"/>
    <w:rsid w:val="004E2851"/>
    <w:rsid w:val="004E3F0B"/>
    <w:rsid w:val="004E537A"/>
    <w:rsid w:val="004E5965"/>
    <w:rsid w:val="004E741C"/>
    <w:rsid w:val="004F06F9"/>
    <w:rsid w:val="004F0B2C"/>
    <w:rsid w:val="004F1CB1"/>
    <w:rsid w:val="004F21AC"/>
    <w:rsid w:val="004F298F"/>
    <w:rsid w:val="004F32EF"/>
    <w:rsid w:val="004F5335"/>
    <w:rsid w:val="004F683D"/>
    <w:rsid w:val="005027E7"/>
    <w:rsid w:val="00505DA8"/>
    <w:rsid w:val="00505EDB"/>
    <w:rsid w:val="00506CD1"/>
    <w:rsid w:val="00507A88"/>
    <w:rsid w:val="00511B85"/>
    <w:rsid w:val="00513A0B"/>
    <w:rsid w:val="00514206"/>
    <w:rsid w:val="005160AD"/>
    <w:rsid w:val="00516104"/>
    <w:rsid w:val="005173C2"/>
    <w:rsid w:val="0052107D"/>
    <w:rsid w:val="005212AC"/>
    <w:rsid w:val="00521850"/>
    <w:rsid w:val="00524047"/>
    <w:rsid w:val="0052424D"/>
    <w:rsid w:val="00527F64"/>
    <w:rsid w:val="00530292"/>
    <w:rsid w:val="00532D02"/>
    <w:rsid w:val="00532D18"/>
    <w:rsid w:val="00532D39"/>
    <w:rsid w:val="00533803"/>
    <w:rsid w:val="0053441B"/>
    <w:rsid w:val="00534983"/>
    <w:rsid w:val="0053519A"/>
    <w:rsid w:val="0053675B"/>
    <w:rsid w:val="0053786C"/>
    <w:rsid w:val="00540ED0"/>
    <w:rsid w:val="00542B39"/>
    <w:rsid w:val="005502D2"/>
    <w:rsid w:val="005509F5"/>
    <w:rsid w:val="0055148D"/>
    <w:rsid w:val="00555486"/>
    <w:rsid w:val="00557203"/>
    <w:rsid w:val="00557AAF"/>
    <w:rsid w:val="0056232C"/>
    <w:rsid w:val="00564529"/>
    <w:rsid w:val="00564B95"/>
    <w:rsid w:val="00565A9B"/>
    <w:rsid w:val="00566C7A"/>
    <w:rsid w:val="005700B0"/>
    <w:rsid w:val="00570A57"/>
    <w:rsid w:val="00570D21"/>
    <w:rsid w:val="00572AFC"/>
    <w:rsid w:val="005748C9"/>
    <w:rsid w:val="005758C1"/>
    <w:rsid w:val="00576339"/>
    <w:rsid w:val="00576546"/>
    <w:rsid w:val="00580A72"/>
    <w:rsid w:val="00582C81"/>
    <w:rsid w:val="005834C8"/>
    <w:rsid w:val="00584B40"/>
    <w:rsid w:val="00584B84"/>
    <w:rsid w:val="00586DAC"/>
    <w:rsid w:val="0058773A"/>
    <w:rsid w:val="00587E85"/>
    <w:rsid w:val="00592084"/>
    <w:rsid w:val="00593F5D"/>
    <w:rsid w:val="00594B5F"/>
    <w:rsid w:val="005A0170"/>
    <w:rsid w:val="005A21B5"/>
    <w:rsid w:val="005A278A"/>
    <w:rsid w:val="005A2B56"/>
    <w:rsid w:val="005A4125"/>
    <w:rsid w:val="005A6C37"/>
    <w:rsid w:val="005A7799"/>
    <w:rsid w:val="005A7A36"/>
    <w:rsid w:val="005B4F25"/>
    <w:rsid w:val="005C1775"/>
    <w:rsid w:val="005C1EC0"/>
    <w:rsid w:val="005C60B1"/>
    <w:rsid w:val="005C6871"/>
    <w:rsid w:val="005D253D"/>
    <w:rsid w:val="005D2D16"/>
    <w:rsid w:val="005D3276"/>
    <w:rsid w:val="005D5DAD"/>
    <w:rsid w:val="005D6784"/>
    <w:rsid w:val="005D6D94"/>
    <w:rsid w:val="005D7484"/>
    <w:rsid w:val="005D75EA"/>
    <w:rsid w:val="005D7772"/>
    <w:rsid w:val="005D77E1"/>
    <w:rsid w:val="005D7E88"/>
    <w:rsid w:val="005E06AA"/>
    <w:rsid w:val="005E1192"/>
    <w:rsid w:val="005E1B67"/>
    <w:rsid w:val="005E3E91"/>
    <w:rsid w:val="005E4866"/>
    <w:rsid w:val="005E58A8"/>
    <w:rsid w:val="005E66E6"/>
    <w:rsid w:val="005F201B"/>
    <w:rsid w:val="005F2F79"/>
    <w:rsid w:val="005F30D1"/>
    <w:rsid w:val="005F319B"/>
    <w:rsid w:val="005F4528"/>
    <w:rsid w:val="0060037A"/>
    <w:rsid w:val="00600DB2"/>
    <w:rsid w:val="00600F34"/>
    <w:rsid w:val="00601711"/>
    <w:rsid w:val="006026CD"/>
    <w:rsid w:val="00602828"/>
    <w:rsid w:val="00602883"/>
    <w:rsid w:val="00603164"/>
    <w:rsid w:val="00606876"/>
    <w:rsid w:val="00611820"/>
    <w:rsid w:val="00612C87"/>
    <w:rsid w:val="00614964"/>
    <w:rsid w:val="0061571D"/>
    <w:rsid w:val="00621102"/>
    <w:rsid w:val="0062454D"/>
    <w:rsid w:val="00626240"/>
    <w:rsid w:val="00626B06"/>
    <w:rsid w:val="0063274F"/>
    <w:rsid w:val="00633F0E"/>
    <w:rsid w:val="00634AE1"/>
    <w:rsid w:val="00635C66"/>
    <w:rsid w:val="006363AA"/>
    <w:rsid w:val="00636F05"/>
    <w:rsid w:val="00640871"/>
    <w:rsid w:val="00642576"/>
    <w:rsid w:val="0064269A"/>
    <w:rsid w:val="00644D41"/>
    <w:rsid w:val="00644ED8"/>
    <w:rsid w:val="0064506A"/>
    <w:rsid w:val="00646FBA"/>
    <w:rsid w:val="00650438"/>
    <w:rsid w:val="00650AF5"/>
    <w:rsid w:val="00651BFE"/>
    <w:rsid w:val="006527AB"/>
    <w:rsid w:val="00652B44"/>
    <w:rsid w:val="00653B3E"/>
    <w:rsid w:val="00653C32"/>
    <w:rsid w:val="0065404E"/>
    <w:rsid w:val="00655EF5"/>
    <w:rsid w:val="00656224"/>
    <w:rsid w:val="0065797B"/>
    <w:rsid w:val="006600F5"/>
    <w:rsid w:val="0066122A"/>
    <w:rsid w:val="00671CE4"/>
    <w:rsid w:val="0067256A"/>
    <w:rsid w:val="00677EC2"/>
    <w:rsid w:val="00681B85"/>
    <w:rsid w:val="00681C3A"/>
    <w:rsid w:val="00681F80"/>
    <w:rsid w:val="006829A8"/>
    <w:rsid w:val="00683462"/>
    <w:rsid w:val="00687037"/>
    <w:rsid w:val="0069033D"/>
    <w:rsid w:val="0069039C"/>
    <w:rsid w:val="00691251"/>
    <w:rsid w:val="00697F71"/>
    <w:rsid w:val="006A0EF5"/>
    <w:rsid w:val="006A1B1D"/>
    <w:rsid w:val="006A4175"/>
    <w:rsid w:val="006A4BA6"/>
    <w:rsid w:val="006A6D97"/>
    <w:rsid w:val="006B0AA5"/>
    <w:rsid w:val="006B1DDF"/>
    <w:rsid w:val="006B344B"/>
    <w:rsid w:val="006C1691"/>
    <w:rsid w:val="006C1D07"/>
    <w:rsid w:val="006C6B00"/>
    <w:rsid w:val="006C6E0E"/>
    <w:rsid w:val="006C7C39"/>
    <w:rsid w:val="006D05B2"/>
    <w:rsid w:val="006D18AE"/>
    <w:rsid w:val="006D343E"/>
    <w:rsid w:val="006D37CA"/>
    <w:rsid w:val="006D50D8"/>
    <w:rsid w:val="006D5C66"/>
    <w:rsid w:val="006D6A35"/>
    <w:rsid w:val="006D7319"/>
    <w:rsid w:val="006E27E0"/>
    <w:rsid w:val="006E45B7"/>
    <w:rsid w:val="006E50E3"/>
    <w:rsid w:val="006E7395"/>
    <w:rsid w:val="006F13BC"/>
    <w:rsid w:val="006F1E25"/>
    <w:rsid w:val="006F39F7"/>
    <w:rsid w:val="006F4A1F"/>
    <w:rsid w:val="006F50F1"/>
    <w:rsid w:val="006F73B7"/>
    <w:rsid w:val="006F7855"/>
    <w:rsid w:val="007031F7"/>
    <w:rsid w:val="00703367"/>
    <w:rsid w:val="0070436D"/>
    <w:rsid w:val="007059ED"/>
    <w:rsid w:val="00707E87"/>
    <w:rsid w:val="00710240"/>
    <w:rsid w:val="00711B39"/>
    <w:rsid w:val="0071214B"/>
    <w:rsid w:val="0071312B"/>
    <w:rsid w:val="007164CE"/>
    <w:rsid w:val="00716A72"/>
    <w:rsid w:val="00716D25"/>
    <w:rsid w:val="00717EBB"/>
    <w:rsid w:val="00721A52"/>
    <w:rsid w:val="007223AB"/>
    <w:rsid w:val="007228AC"/>
    <w:rsid w:val="007243DD"/>
    <w:rsid w:val="0072587B"/>
    <w:rsid w:val="00726073"/>
    <w:rsid w:val="00733120"/>
    <w:rsid w:val="007345FF"/>
    <w:rsid w:val="00735769"/>
    <w:rsid w:val="007361F6"/>
    <w:rsid w:val="00736291"/>
    <w:rsid w:val="00737634"/>
    <w:rsid w:val="007411E9"/>
    <w:rsid w:val="0074386E"/>
    <w:rsid w:val="00746172"/>
    <w:rsid w:val="00750425"/>
    <w:rsid w:val="00750E7E"/>
    <w:rsid w:val="0075321E"/>
    <w:rsid w:val="00755938"/>
    <w:rsid w:val="0076193C"/>
    <w:rsid w:val="00761EFF"/>
    <w:rsid w:val="00762A99"/>
    <w:rsid w:val="00763073"/>
    <w:rsid w:val="00763380"/>
    <w:rsid w:val="00765B26"/>
    <w:rsid w:val="00766DC6"/>
    <w:rsid w:val="00771411"/>
    <w:rsid w:val="00775D37"/>
    <w:rsid w:val="00776080"/>
    <w:rsid w:val="00776E53"/>
    <w:rsid w:val="007776C1"/>
    <w:rsid w:val="007847B1"/>
    <w:rsid w:val="0078725C"/>
    <w:rsid w:val="007936D9"/>
    <w:rsid w:val="00793940"/>
    <w:rsid w:val="0079516A"/>
    <w:rsid w:val="007977DC"/>
    <w:rsid w:val="00797B59"/>
    <w:rsid w:val="007A0050"/>
    <w:rsid w:val="007A12EE"/>
    <w:rsid w:val="007A3CEE"/>
    <w:rsid w:val="007A4A00"/>
    <w:rsid w:val="007A51FD"/>
    <w:rsid w:val="007A5905"/>
    <w:rsid w:val="007B180A"/>
    <w:rsid w:val="007B2306"/>
    <w:rsid w:val="007B2D44"/>
    <w:rsid w:val="007C0D21"/>
    <w:rsid w:val="007C133F"/>
    <w:rsid w:val="007C1E25"/>
    <w:rsid w:val="007C4AC0"/>
    <w:rsid w:val="007C4B88"/>
    <w:rsid w:val="007C6374"/>
    <w:rsid w:val="007C6F80"/>
    <w:rsid w:val="007C79BB"/>
    <w:rsid w:val="007D13B6"/>
    <w:rsid w:val="007D347C"/>
    <w:rsid w:val="007D45AF"/>
    <w:rsid w:val="007D4984"/>
    <w:rsid w:val="007D6AE2"/>
    <w:rsid w:val="007D7039"/>
    <w:rsid w:val="007E007E"/>
    <w:rsid w:val="007E1722"/>
    <w:rsid w:val="007E3BF6"/>
    <w:rsid w:val="007E6160"/>
    <w:rsid w:val="007E73BB"/>
    <w:rsid w:val="007F0408"/>
    <w:rsid w:val="007F1C39"/>
    <w:rsid w:val="007F3988"/>
    <w:rsid w:val="007F4257"/>
    <w:rsid w:val="00802E1A"/>
    <w:rsid w:val="00803D72"/>
    <w:rsid w:val="00804567"/>
    <w:rsid w:val="008055F5"/>
    <w:rsid w:val="00806AD1"/>
    <w:rsid w:val="00812EAD"/>
    <w:rsid w:val="00813071"/>
    <w:rsid w:val="0081312C"/>
    <w:rsid w:val="0081403D"/>
    <w:rsid w:val="008148E5"/>
    <w:rsid w:val="00815C4B"/>
    <w:rsid w:val="008162EC"/>
    <w:rsid w:val="00816849"/>
    <w:rsid w:val="00816D6E"/>
    <w:rsid w:val="008203D1"/>
    <w:rsid w:val="008207EB"/>
    <w:rsid w:val="00823509"/>
    <w:rsid w:val="008245AE"/>
    <w:rsid w:val="0082502F"/>
    <w:rsid w:val="008267CB"/>
    <w:rsid w:val="008312BF"/>
    <w:rsid w:val="0083284E"/>
    <w:rsid w:val="00842604"/>
    <w:rsid w:val="0084545A"/>
    <w:rsid w:val="008502EE"/>
    <w:rsid w:val="008503FC"/>
    <w:rsid w:val="008504B8"/>
    <w:rsid w:val="0085359B"/>
    <w:rsid w:val="00853C87"/>
    <w:rsid w:val="00857653"/>
    <w:rsid w:val="008624D2"/>
    <w:rsid w:val="00871AA5"/>
    <w:rsid w:val="00872D83"/>
    <w:rsid w:val="00874905"/>
    <w:rsid w:val="0087501C"/>
    <w:rsid w:val="008758C2"/>
    <w:rsid w:val="00875FA6"/>
    <w:rsid w:val="0087618C"/>
    <w:rsid w:val="00876DCB"/>
    <w:rsid w:val="00877816"/>
    <w:rsid w:val="0088225D"/>
    <w:rsid w:val="008822A1"/>
    <w:rsid w:val="00883C82"/>
    <w:rsid w:val="0088481B"/>
    <w:rsid w:val="00886D59"/>
    <w:rsid w:val="008940C1"/>
    <w:rsid w:val="00897A38"/>
    <w:rsid w:val="008A25A7"/>
    <w:rsid w:val="008A6CAD"/>
    <w:rsid w:val="008B0CBD"/>
    <w:rsid w:val="008B0F3C"/>
    <w:rsid w:val="008B11AE"/>
    <w:rsid w:val="008B2287"/>
    <w:rsid w:val="008B295C"/>
    <w:rsid w:val="008B2A89"/>
    <w:rsid w:val="008B48A7"/>
    <w:rsid w:val="008B58A8"/>
    <w:rsid w:val="008C039F"/>
    <w:rsid w:val="008C193A"/>
    <w:rsid w:val="008C4D8B"/>
    <w:rsid w:val="008D1A76"/>
    <w:rsid w:val="008D3077"/>
    <w:rsid w:val="008D649C"/>
    <w:rsid w:val="008D68BE"/>
    <w:rsid w:val="008D719C"/>
    <w:rsid w:val="008D7CFD"/>
    <w:rsid w:val="008E1CE5"/>
    <w:rsid w:val="008E2367"/>
    <w:rsid w:val="008E2491"/>
    <w:rsid w:val="008E3444"/>
    <w:rsid w:val="008E4A6D"/>
    <w:rsid w:val="008E5822"/>
    <w:rsid w:val="008F1FC3"/>
    <w:rsid w:val="008F21F8"/>
    <w:rsid w:val="008F3A6D"/>
    <w:rsid w:val="008F743B"/>
    <w:rsid w:val="008F7FD7"/>
    <w:rsid w:val="009009F0"/>
    <w:rsid w:val="00900D72"/>
    <w:rsid w:val="00900FF1"/>
    <w:rsid w:val="009022D8"/>
    <w:rsid w:val="00902489"/>
    <w:rsid w:val="0090343D"/>
    <w:rsid w:val="00905A1D"/>
    <w:rsid w:val="00906B96"/>
    <w:rsid w:val="009073CB"/>
    <w:rsid w:val="009109D4"/>
    <w:rsid w:val="00910DFF"/>
    <w:rsid w:val="0091113D"/>
    <w:rsid w:val="0091169C"/>
    <w:rsid w:val="00911CA0"/>
    <w:rsid w:val="00912472"/>
    <w:rsid w:val="009134E8"/>
    <w:rsid w:val="009172A7"/>
    <w:rsid w:val="00920183"/>
    <w:rsid w:val="00920C75"/>
    <w:rsid w:val="009216E6"/>
    <w:rsid w:val="00922FA3"/>
    <w:rsid w:val="00924F4B"/>
    <w:rsid w:val="00927AB4"/>
    <w:rsid w:val="00931AD3"/>
    <w:rsid w:val="009347D0"/>
    <w:rsid w:val="00935693"/>
    <w:rsid w:val="00936F82"/>
    <w:rsid w:val="0093782C"/>
    <w:rsid w:val="00940BA3"/>
    <w:rsid w:val="009420CD"/>
    <w:rsid w:val="00943DDF"/>
    <w:rsid w:val="00945D52"/>
    <w:rsid w:val="0094750D"/>
    <w:rsid w:val="009517B6"/>
    <w:rsid w:val="0095376B"/>
    <w:rsid w:val="009543F8"/>
    <w:rsid w:val="009554CF"/>
    <w:rsid w:val="009621A3"/>
    <w:rsid w:val="009623EC"/>
    <w:rsid w:val="009625D3"/>
    <w:rsid w:val="00963598"/>
    <w:rsid w:val="009640D3"/>
    <w:rsid w:val="009644AE"/>
    <w:rsid w:val="00967515"/>
    <w:rsid w:val="00967F44"/>
    <w:rsid w:val="009708C1"/>
    <w:rsid w:val="0097151A"/>
    <w:rsid w:val="00972995"/>
    <w:rsid w:val="00972C4D"/>
    <w:rsid w:val="00973DF0"/>
    <w:rsid w:val="009741C7"/>
    <w:rsid w:val="00974421"/>
    <w:rsid w:val="00984FBC"/>
    <w:rsid w:val="009853ED"/>
    <w:rsid w:val="00986BE7"/>
    <w:rsid w:val="00987493"/>
    <w:rsid w:val="00991440"/>
    <w:rsid w:val="0099345C"/>
    <w:rsid w:val="00993E8E"/>
    <w:rsid w:val="00996A21"/>
    <w:rsid w:val="00997B74"/>
    <w:rsid w:val="009A0B03"/>
    <w:rsid w:val="009A1D14"/>
    <w:rsid w:val="009A1D1B"/>
    <w:rsid w:val="009A29C9"/>
    <w:rsid w:val="009A2CC8"/>
    <w:rsid w:val="009A36A2"/>
    <w:rsid w:val="009A3834"/>
    <w:rsid w:val="009A446D"/>
    <w:rsid w:val="009A46E1"/>
    <w:rsid w:val="009A4E54"/>
    <w:rsid w:val="009A5E96"/>
    <w:rsid w:val="009A6A33"/>
    <w:rsid w:val="009A6A43"/>
    <w:rsid w:val="009B1B5A"/>
    <w:rsid w:val="009B2455"/>
    <w:rsid w:val="009B261D"/>
    <w:rsid w:val="009B27E1"/>
    <w:rsid w:val="009B4781"/>
    <w:rsid w:val="009B5636"/>
    <w:rsid w:val="009B5F8C"/>
    <w:rsid w:val="009B6232"/>
    <w:rsid w:val="009B7075"/>
    <w:rsid w:val="009B7560"/>
    <w:rsid w:val="009B7764"/>
    <w:rsid w:val="009C39C3"/>
    <w:rsid w:val="009C434B"/>
    <w:rsid w:val="009C4B67"/>
    <w:rsid w:val="009C4CDB"/>
    <w:rsid w:val="009C5423"/>
    <w:rsid w:val="009C7DFB"/>
    <w:rsid w:val="009D193E"/>
    <w:rsid w:val="009D43F5"/>
    <w:rsid w:val="009D5BED"/>
    <w:rsid w:val="009E0D83"/>
    <w:rsid w:val="009E1DD9"/>
    <w:rsid w:val="009E289A"/>
    <w:rsid w:val="009E296E"/>
    <w:rsid w:val="009E53FE"/>
    <w:rsid w:val="009E5B8A"/>
    <w:rsid w:val="009F03BC"/>
    <w:rsid w:val="009F0621"/>
    <w:rsid w:val="009F0D49"/>
    <w:rsid w:val="009F2E70"/>
    <w:rsid w:val="009F2F82"/>
    <w:rsid w:val="009F3026"/>
    <w:rsid w:val="009F64F0"/>
    <w:rsid w:val="009F65C6"/>
    <w:rsid w:val="009F68B2"/>
    <w:rsid w:val="009F6C66"/>
    <w:rsid w:val="009F7A5B"/>
    <w:rsid w:val="00A01E56"/>
    <w:rsid w:val="00A0281C"/>
    <w:rsid w:val="00A0282F"/>
    <w:rsid w:val="00A028AD"/>
    <w:rsid w:val="00A02FFF"/>
    <w:rsid w:val="00A030B9"/>
    <w:rsid w:val="00A05ECD"/>
    <w:rsid w:val="00A06618"/>
    <w:rsid w:val="00A06E2C"/>
    <w:rsid w:val="00A11547"/>
    <w:rsid w:val="00A132B6"/>
    <w:rsid w:val="00A14886"/>
    <w:rsid w:val="00A178BC"/>
    <w:rsid w:val="00A32D50"/>
    <w:rsid w:val="00A35F73"/>
    <w:rsid w:val="00A370AE"/>
    <w:rsid w:val="00A371BD"/>
    <w:rsid w:val="00A42842"/>
    <w:rsid w:val="00A42988"/>
    <w:rsid w:val="00A438C2"/>
    <w:rsid w:val="00A4457D"/>
    <w:rsid w:val="00A45328"/>
    <w:rsid w:val="00A45710"/>
    <w:rsid w:val="00A45ECB"/>
    <w:rsid w:val="00A47E54"/>
    <w:rsid w:val="00A543EA"/>
    <w:rsid w:val="00A56DA9"/>
    <w:rsid w:val="00A57201"/>
    <w:rsid w:val="00A577BF"/>
    <w:rsid w:val="00A60583"/>
    <w:rsid w:val="00A61E39"/>
    <w:rsid w:val="00A6430D"/>
    <w:rsid w:val="00A64CDB"/>
    <w:rsid w:val="00A656F0"/>
    <w:rsid w:val="00A65A68"/>
    <w:rsid w:val="00A664D5"/>
    <w:rsid w:val="00A6699F"/>
    <w:rsid w:val="00A67A53"/>
    <w:rsid w:val="00A7028A"/>
    <w:rsid w:val="00A709E8"/>
    <w:rsid w:val="00A76430"/>
    <w:rsid w:val="00A76573"/>
    <w:rsid w:val="00A7711C"/>
    <w:rsid w:val="00A7779C"/>
    <w:rsid w:val="00A80B3B"/>
    <w:rsid w:val="00A81A02"/>
    <w:rsid w:val="00A82253"/>
    <w:rsid w:val="00A837C6"/>
    <w:rsid w:val="00A85D39"/>
    <w:rsid w:val="00A85D81"/>
    <w:rsid w:val="00A85F47"/>
    <w:rsid w:val="00A90D7A"/>
    <w:rsid w:val="00A96746"/>
    <w:rsid w:val="00A969F8"/>
    <w:rsid w:val="00A97913"/>
    <w:rsid w:val="00AA0159"/>
    <w:rsid w:val="00AA4C43"/>
    <w:rsid w:val="00AA4C7D"/>
    <w:rsid w:val="00AA4E2A"/>
    <w:rsid w:val="00AA4F5A"/>
    <w:rsid w:val="00AA585C"/>
    <w:rsid w:val="00AA67FC"/>
    <w:rsid w:val="00AA7940"/>
    <w:rsid w:val="00AB1FE4"/>
    <w:rsid w:val="00AB337A"/>
    <w:rsid w:val="00AB3907"/>
    <w:rsid w:val="00AB3ECD"/>
    <w:rsid w:val="00AB5E5F"/>
    <w:rsid w:val="00AB6ADE"/>
    <w:rsid w:val="00AC3823"/>
    <w:rsid w:val="00AC394E"/>
    <w:rsid w:val="00AC5177"/>
    <w:rsid w:val="00AC6366"/>
    <w:rsid w:val="00AC7687"/>
    <w:rsid w:val="00AD2454"/>
    <w:rsid w:val="00AD4207"/>
    <w:rsid w:val="00AD62EF"/>
    <w:rsid w:val="00AD76E1"/>
    <w:rsid w:val="00AD77A7"/>
    <w:rsid w:val="00AE125D"/>
    <w:rsid w:val="00AE348C"/>
    <w:rsid w:val="00AE41DF"/>
    <w:rsid w:val="00AE579F"/>
    <w:rsid w:val="00AE5B26"/>
    <w:rsid w:val="00AE60E4"/>
    <w:rsid w:val="00AF0617"/>
    <w:rsid w:val="00AF63A9"/>
    <w:rsid w:val="00B00654"/>
    <w:rsid w:val="00B0336B"/>
    <w:rsid w:val="00B046D9"/>
    <w:rsid w:val="00B06E7C"/>
    <w:rsid w:val="00B07EC0"/>
    <w:rsid w:val="00B10667"/>
    <w:rsid w:val="00B11E58"/>
    <w:rsid w:val="00B14D84"/>
    <w:rsid w:val="00B15C4E"/>
    <w:rsid w:val="00B16846"/>
    <w:rsid w:val="00B16CF3"/>
    <w:rsid w:val="00B172BD"/>
    <w:rsid w:val="00B21DCE"/>
    <w:rsid w:val="00B233CD"/>
    <w:rsid w:val="00B246F6"/>
    <w:rsid w:val="00B24EFB"/>
    <w:rsid w:val="00B2679C"/>
    <w:rsid w:val="00B26C27"/>
    <w:rsid w:val="00B300B5"/>
    <w:rsid w:val="00B30750"/>
    <w:rsid w:val="00B325FA"/>
    <w:rsid w:val="00B327AB"/>
    <w:rsid w:val="00B35EA2"/>
    <w:rsid w:val="00B3772D"/>
    <w:rsid w:val="00B401F1"/>
    <w:rsid w:val="00B4054C"/>
    <w:rsid w:val="00B4510C"/>
    <w:rsid w:val="00B47028"/>
    <w:rsid w:val="00B470E8"/>
    <w:rsid w:val="00B50FE1"/>
    <w:rsid w:val="00B5123D"/>
    <w:rsid w:val="00B53252"/>
    <w:rsid w:val="00B543E2"/>
    <w:rsid w:val="00B54BB6"/>
    <w:rsid w:val="00B54F0F"/>
    <w:rsid w:val="00B560BF"/>
    <w:rsid w:val="00B60FBC"/>
    <w:rsid w:val="00B62388"/>
    <w:rsid w:val="00B63767"/>
    <w:rsid w:val="00B63E70"/>
    <w:rsid w:val="00B657D5"/>
    <w:rsid w:val="00B66356"/>
    <w:rsid w:val="00B673DA"/>
    <w:rsid w:val="00B70430"/>
    <w:rsid w:val="00B727C6"/>
    <w:rsid w:val="00B74ADD"/>
    <w:rsid w:val="00B751B7"/>
    <w:rsid w:val="00B814A6"/>
    <w:rsid w:val="00B832DE"/>
    <w:rsid w:val="00B85E98"/>
    <w:rsid w:val="00B86035"/>
    <w:rsid w:val="00B86945"/>
    <w:rsid w:val="00B87225"/>
    <w:rsid w:val="00B87C91"/>
    <w:rsid w:val="00B91054"/>
    <w:rsid w:val="00B932C8"/>
    <w:rsid w:val="00B93486"/>
    <w:rsid w:val="00B94C42"/>
    <w:rsid w:val="00B97AC6"/>
    <w:rsid w:val="00BA3C90"/>
    <w:rsid w:val="00BA6627"/>
    <w:rsid w:val="00BA7169"/>
    <w:rsid w:val="00BB07FA"/>
    <w:rsid w:val="00BB1074"/>
    <w:rsid w:val="00BB316B"/>
    <w:rsid w:val="00BB418A"/>
    <w:rsid w:val="00BB5873"/>
    <w:rsid w:val="00BB6477"/>
    <w:rsid w:val="00BB6E16"/>
    <w:rsid w:val="00BB7C44"/>
    <w:rsid w:val="00BC4B84"/>
    <w:rsid w:val="00BC520D"/>
    <w:rsid w:val="00BC60F9"/>
    <w:rsid w:val="00BC69AA"/>
    <w:rsid w:val="00BC781D"/>
    <w:rsid w:val="00BD1919"/>
    <w:rsid w:val="00BD2780"/>
    <w:rsid w:val="00BD4083"/>
    <w:rsid w:val="00BD4894"/>
    <w:rsid w:val="00BD617B"/>
    <w:rsid w:val="00BD640D"/>
    <w:rsid w:val="00BD724D"/>
    <w:rsid w:val="00BE07BA"/>
    <w:rsid w:val="00BE1BB0"/>
    <w:rsid w:val="00BE283F"/>
    <w:rsid w:val="00BE3053"/>
    <w:rsid w:val="00BE3EC1"/>
    <w:rsid w:val="00BE5205"/>
    <w:rsid w:val="00BE5CBD"/>
    <w:rsid w:val="00BE7157"/>
    <w:rsid w:val="00BF3DE9"/>
    <w:rsid w:val="00BF5355"/>
    <w:rsid w:val="00BF5AA1"/>
    <w:rsid w:val="00BF697A"/>
    <w:rsid w:val="00C0226D"/>
    <w:rsid w:val="00C026F8"/>
    <w:rsid w:val="00C02F34"/>
    <w:rsid w:val="00C038CA"/>
    <w:rsid w:val="00C051CF"/>
    <w:rsid w:val="00C05E1B"/>
    <w:rsid w:val="00C06069"/>
    <w:rsid w:val="00C15F7C"/>
    <w:rsid w:val="00C209A3"/>
    <w:rsid w:val="00C279FE"/>
    <w:rsid w:val="00C30035"/>
    <w:rsid w:val="00C306A3"/>
    <w:rsid w:val="00C30AAF"/>
    <w:rsid w:val="00C31409"/>
    <w:rsid w:val="00C3180A"/>
    <w:rsid w:val="00C33E10"/>
    <w:rsid w:val="00C345A9"/>
    <w:rsid w:val="00C3559E"/>
    <w:rsid w:val="00C35BD5"/>
    <w:rsid w:val="00C35C27"/>
    <w:rsid w:val="00C36316"/>
    <w:rsid w:val="00C415DA"/>
    <w:rsid w:val="00C44A7C"/>
    <w:rsid w:val="00C4733B"/>
    <w:rsid w:val="00C47DB2"/>
    <w:rsid w:val="00C509EF"/>
    <w:rsid w:val="00C50DFE"/>
    <w:rsid w:val="00C50EA1"/>
    <w:rsid w:val="00C511F8"/>
    <w:rsid w:val="00C52C12"/>
    <w:rsid w:val="00C530FD"/>
    <w:rsid w:val="00C576DF"/>
    <w:rsid w:val="00C61817"/>
    <w:rsid w:val="00C61A88"/>
    <w:rsid w:val="00C7099A"/>
    <w:rsid w:val="00C70CB0"/>
    <w:rsid w:val="00C715CB"/>
    <w:rsid w:val="00C71748"/>
    <w:rsid w:val="00C74883"/>
    <w:rsid w:val="00C74B23"/>
    <w:rsid w:val="00C7537D"/>
    <w:rsid w:val="00C800E7"/>
    <w:rsid w:val="00C82A62"/>
    <w:rsid w:val="00C841FE"/>
    <w:rsid w:val="00C84874"/>
    <w:rsid w:val="00C8528A"/>
    <w:rsid w:val="00C91256"/>
    <w:rsid w:val="00C91481"/>
    <w:rsid w:val="00C91FF9"/>
    <w:rsid w:val="00C93B14"/>
    <w:rsid w:val="00C942C6"/>
    <w:rsid w:val="00C961C3"/>
    <w:rsid w:val="00C96715"/>
    <w:rsid w:val="00CA0846"/>
    <w:rsid w:val="00CA1BF3"/>
    <w:rsid w:val="00CA2609"/>
    <w:rsid w:val="00CA45C0"/>
    <w:rsid w:val="00CA5388"/>
    <w:rsid w:val="00CA704E"/>
    <w:rsid w:val="00CB0364"/>
    <w:rsid w:val="00CB2990"/>
    <w:rsid w:val="00CB34C9"/>
    <w:rsid w:val="00CB4BB7"/>
    <w:rsid w:val="00CB7BA6"/>
    <w:rsid w:val="00CC11AE"/>
    <w:rsid w:val="00CC2032"/>
    <w:rsid w:val="00CC2CBA"/>
    <w:rsid w:val="00CC3B8B"/>
    <w:rsid w:val="00CC45CD"/>
    <w:rsid w:val="00CC4A14"/>
    <w:rsid w:val="00CC4FE8"/>
    <w:rsid w:val="00CC7234"/>
    <w:rsid w:val="00CD0FF0"/>
    <w:rsid w:val="00CD1087"/>
    <w:rsid w:val="00CD3E40"/>
    <w:rsid w:val="00CD3F44"/>
    <w:rsid w:val="00CD4B21"/>
    <w:rsid w:val="00CD4EB6"/>
    <w:rsid w:val="00CE1752"/>
    <w:rsid w:val="00CE21E9"/>
    <w:rsid w:val="00CE2936"/>
    <w:rsid w:val="00CE4306"/>
    <w:rsid w:val="00CE6F77"/>
    <w:rsid w:val="00CF057E"/>
    <w:rsid w:val="00CF1969"/>
    <w:rsid w:val="00CF3805"/>
    <w:rsid w:val="00CF4640"/>
    <w:rsid w:val="00CF5AA7"/>
    <w:rsid w:val="00D02560"/>
    <w:rsid w:val="00D03E09"/>
    <w:rsid w:val="00D047A0"/>
    <w:rsid w:val="00D06D1A"/>
    <w:rsid w:val="00D128A3"/>
    <w:rsid w:val="00D14076"/>
    <w:rsid w:val="00D1607E"/>
    <w:rsid w:val="00D16EB4"/>
    <w:rsid w:val="00D17B5A"/>
    <w:rsid w:val="00D20362"/>
    <w:rsid w:val="00D203BB"/>
    <w:rsid w:val="00D20C92"/>
    <w:rsid w:val="00D231D9"/>
    <w:rsid w:val="00D25D85"/>
    <w:rsid w:val="00D25F90"/>
    <w:rsid w:val="00D261E1"/>
    <w:rsid w:val="00D2675B"/>
    <w:rsid w:val="00D27926"/>
    <w:rsid w:val="00D30466"/>
    <w:rsid w:val="00D31451"/>
    <w:rsid w:val="00D3344E"/>
    <w:rsid w:val="00D35306"/>
    <w:rsid w:val="00D35982"/>
    <w:rsid w:val="00D37B74"/>
    <w:rsid w:val="00D45711"/>
    <w:rsid w:val="00D47228"/>
    <w:rsid w:val="00D47D40"/>
    <w:rsid w:val="00D501B5"/>
    <w:rsid w:val="00D50802"/>
    <w:rsid w:val="00D508FD"/>
    <w:rsid w:val="00D51095"/>
    <w:rsid w:val="00D511AC"/>
    <w:rsid w:val="00D52C59"/>
    <w:rsid w:val="00D52F6B"/>
    <w:rsid w:val="00D532C0"/>
    <w:rsid w:val="00D54B32"/>
    <w:rsid w:val="00D5523E"/>
    <w:rsid w:val="00D57019"/>
    <w:rsid w:val="00D57A67"/>
    <w:rsid w:val="00D61692"/>
    <w:rsid w:val="00D61B80"/>
    <w:rsid w:val="00D6346E"/>
    <w:rsid w:val="00D63B9F"/>
    <w:rsid w:val="00D67164"/>
    <w:rsid w:val="00D67308"/>
    <w:rsid w:val="00D7109A"/>
    <w:rsid w:val="00D744A5"/>
    <w:rsid w:val="00D76901"/>
    <w:rsid w:val="00D76E69"/>
    <w:rsid w:val="00D76FD6"/>
    <w:rsid w:val="00D8254E"/>
    <w:rsid w:val="00D853E6"/>
    <w:rsid w:val="00D86CFA"/>
    <w:rsid w:val="00D87698"/>
    <w:rsid w:val="00D92A09"/>
    <w:rsid w:val="00DA167B"/>
    <w:rsid w:val="00DA2710"/>
    <w:rsid w:val="00DA41BC"/>
    <w:rsid w:val="00DA4EA2"/>
    <w:rsid w:val="00DA6AE1"/>
    <w:rsid w:val="00DB1B98"/>
    <w:rsid w:val="00DB269A"/>
    <w:rsid w:val="00DB2865"/>
    <w:rsid w:val="00DB4D36"/>
    <w:rsid w:val="00DB787F"/>
    <w:rsid w:val="00DC062B"/>
    <w:rsid w:val="00DC088E"/>
    <w:rsid w:val="00DC2D8A"/>
    <w:rsid w:val="00DC3065"/>
    <w:rsid w:val="00DC31F8"/>
    <w:rsid w:val="00DC54B8"/>
    <w:rsid w:val="00DC5755"/>
    <w:rsid w:val="00DC69B3"/>
    <w:rsid w:val="00DC7114"/>
    <w:rsid w:val="00DC7195"/>
    <w:rsid w:val="00DC7737"/>
    <w:rsid w:val="00DD0580"/>
    <w:rsid w:val="00DD2946"/>
    <w:rsid w:val="00DD2FCB"/>
    <w:rsid w:val="00DD30B1"/>
    <w:rsid w:val="00DD346E"/>
    <w:rsid w:val="00DD55C1"/>
    <w:rsid w:val="00DE2A23"/>
    <w:rsid w:val="00DE3937"/>
    <w:rsid w:val="00DE45F1"/>
    <w:rsid w:val="00DE540A"/>
    <w:rsid w:val="00DE5C72"/>
    <w:rsid w:val="00DE704C"/>
    <w:rsid w:val="00DE7202"/>
    <w:rsid w:val="00DF2C81"/>
    <w:rsid w:val="00DF5848"/>
    <w:rsid w:val="00DF5B86"/>
    <w:rsid w:val="00DF6DF4"/>
    <w:rsid w:val="00E00362"/>
    <w:rsid w:val="00E005A4"/>
    <w:rsid w:val="00E0130A"/>
    <w:rsid w:val="00E02354"/>
    <w:rsid w:val="00E041D1"/>
    <w:rsid w:val="00E06B73"/>
    <w:rsid w:val="00E12536"/>
    <w:rsid w:val="00E14183"/>
    <w:rsid w:val="00E16FCD"/>
    <w:rsid w:val="00E17369"/>
    <w:rsid w:val="00E2133D"/>
    <w:rsid w:val="00E2249D"/>
    <w:rsid w:val="00E237E6"/>
    <w:rsid w:val="00E23F6A"/>
    <w:rsid w:val="00E24BB6"/>
    <w:rsid w:val="00E25997"/>
    <w:rsid w:val="00E27423"/>
    <w:rsid w:val="00E30128"/>
    <w:rsid w:val="00E32C72"/>
    <w:rsid w:val="00E341A5"/>
    <w:rsid w:val="00E35DD7"/>
    <w:rsid w:val="00E40F1D"/>
    <w:rsid w:val="00E4275C"/>
    <w:rsid w:val="00E447BE"/>
    <w:rsid w:val="00E448AA"/>
    <w:rsid w:val="00E453C3"/>
    <w:rsid w:val="00E4663C"/>
    <w:rsid w:val="00E46EC4"/>
    <w:rsid w:val="00E55A37"/>
    <w:rsid w:val="00E561E3"/>
    <w:rsid w:val="00E56720"/>
    <w:rsid w:val="00E56ED9"/>
    <w:rsid w:val="00E57347"/>
    <w:rsid w:val="00E577A7"/>
    <w:rsid w:val="00E57813"/>
    <w:rsid w:val="00E63050"/>
    <w:rsid w:val="00E64E2C"/>
    <w:rsid w:val="00E7009F"/>
    <w:rsid w:val="00E708AE"/>
    <w:rsid w:val="00E71F7E"/>
    <w:rsid w:val="00E73053"/>
    <w:rsid w:val="00E7320D"/>
    <w:rsid w:val="00E75C4C"/>
    <w:rsid w:val="00E75D66"/>
    <w:rsid w:val="00E76FE6"/>
    <w:rsid w:val="00E77D84"/>
    <w:rsid w:val="00E809E0"/>
    <w:rsid w:val="00E81A75"/>
    <w:rsid w:val="00E904A2"/>
    <w:rsid w:val="00E90F5B"/>
    <w:rsid w:val="00E9377D"/>
    <w:rsid w:val="00E941D0"/>
    <w:rsid w:val="00E94282"/>
    <w:rsid w:val="00E94BC2"/>
    <w:rsid w:val="00E970D1"/>
    <w:rsid w:val="00EA2258"/>
    <w:rsid w:val="00EA2493"/>
    <w:rsid w:val="00EA7245"/>
    <w:rsid w:val="00EB15B3"/>
    <w:rsid w:val="00EB1A1D"/>
    <w:rsid w:val="00EB27D0"/>
    <w:rsid w:val="00EB3587"/>
    <w:rsid w:val="00EB7F19"/>
    <w:rsid w:val="00EC6BE5"/>
    <w:rsid w:val="00EC7AD7"/>
    <w:rsid w:val="00ED2719"/>
    <w:rsid w:val="00ED666B"/>
    <w:rsid w:val="00ED7368"/>
    <w:rsid w:val="00EE322A"/>
    <w:rsid w:val="00EE386B"/>
    <w:rsid w:val="00EE3FC9"/>
    <w:rsid w:val="00EE40BF"/>
    <w:rsid w:val="00EE5703"/>
    <w:rsid w:val="00EE5960"/>
    <w:rsid w:val="00EE664D"/>
    <w:rsid w:val="00EE6A5D"/>
    <w:rsid w:val="00EF053A"/>
    <w:rsid w:val="00EF10AE"/>
    <w:rsid w:val="00EF2BC2"/>
    <w:rsid w:val="00EF37E3"/>
    <w:rsid w:val="00EF392D"/>
    <w:rsid w:val="00EF633F"/>
    <w:rsid w:val="00F0026C"/>
    <w:rsid w:val="00F004E5"/>
    <w:rsid w:val="00F01DF7"/>
    <w:rsid w:val="00F029F0"/>
    <w:rsid w:val="00F04518"/>
    <w:rsid w:val="00F06983"/>
    <w:rsid w:val="00F1115E"/>
    <w:rsid w:val="00F132B4"/>
    <w:rsid w:val="00F150A4"/>
    <w:rsid w:val="00F1535F"/>
    <w:rsid w:val="00F16498"/>
    <w:rsid w:val="00F176B9"/>
    <w:rsid w:val="00F20482"/>
    <w:rsid w:val="00F205CE"/>
    <w:rsid w:val="00F239A6"/>
    <w:rsid w:val="00F2583E"/>
    <w:rsid w:val="00F272E6"/>
    <w:rsid w:val="00F27E06"/>
    <w:rsid w:val="00F3189E"/>
    <w:rsid w:val="00F3397D"/>
    <w:rsid w:val="00F35533"/>
    <w:rsid w:val="00F35BD2"/>
    <w:rsid w:val="00F3615B"/>
    <w:rsid w:val="00F36359"/>
    <w:rsid w:val="00F3639C"/>
    <w:rsid w:val="00F4000E"/>
    <w:rsid w:val="00F411A7"/>
    <w:rsid w:val="00F413C4"/>
    <w:rsid w:val="00F4284B"/>
    <w:rsid w:val="00F43CF8"/>
    <w:rsid w:val="00F43F17"/>
    <w:rsid w:val="00F44894"/>
    <w:rsid w:val="00F45284"/>
    <w:rsid w:val="00F45477"/>
    <w:rsid w:val="00F47102"/>
    <w:rsid w:val="00F54113"/>
    <w:rsid w:val="00F54472"/>
    <w:rsid w:val="00F55952"/>
    <w:rsid w:val="00F60ED3"/>
    <w:rsid w:val="00F61359"/>
    <w:rsid w:val="00F63421"/>
    <w:rsid w:val="00F63475"/>
    <w:rsid w:val="00F64897"/>
    <w:rsid w:val="00F66AA1"/>
    <w:rsid w:val="00F67DBD"/>
    <w:rsid w:val="00F70983"/>
    <w:rsid w:val="00F71E99"/>
    <w:rsid w:val="00F7342A"/>
    <w:rsid w:val="00F75739"/>
    <w:rsid w:val="00F75965"/>
    <w:rsid w:val="00F75B5E"/>
    <w:rsid w:val="00F77A43"/>
    <w:rsid w:val="00F77D24"/>
    <w:rsid w:val="00F80B98"/>
    <w:rsid w:val="00F80EF6"/>
    <w:rsid w:val="00F817DE"/>
    <w:rsid w:val="00F83B72"/>
    <w:rsid w:val="00F84400"/>
    <w:rsid w:val="00F85F23"/>
    <w:rsid w:val="00F86E64"/>
    <w:rsid w:val="00F91627"/>
    <w:rsid w:val="00F92360"/>
    <w:rsid w:val="00F9280D"/>
    <w:rsid w:val="00F92BCA"/>
    <w:rsid w:val="00F943B7"/>
    <w:rsid w:val="00F96706"/>
    <w:rsid w:val="00F96A34"/>
    <w:rsid w:val="00F96CD8"/>
    <w:rsid w:val="00FA0723"/>
    <w:rsid w:val="00FA3745"/>
    <w:rsid w:val="00FA4DD8"/>
    <w:rsid w:val="00FA5192"/>
    <w:rsid w:val="00FA6634"/>
    <w:rsid w:val="00FA7CD9"/>
    <w:rsid w:val="00FB0259"/>
    <w:rsid w:val="00FB15AB"/>
    <w:rsid w:val="00FB2BF3"/>
    <w:rsid w:val="00FB39E8"/>
    <w:rsid w:val="00FB3CF1"/>
    <w:rsid w:val="00FB6656"/>
    <w:rsid w:val="00FB77A6"/>
    <w:rsid w:val="00FC1838"/>
    <w:rsid w:val="00FC2026"/>
    <w:rsid w:val="00FC3FAA"/>
    <w:rsid w:val="00FC60B7"/>
    <w:rsid w:val="00FD1D75"/>
    <w:rsid w:val="00FD2A6C"/>
    <w:rsid w:val="00FD2FBB"/>
    <w:rsid w:val="00FD3B34"/>
    <w:rsid w:val="00FD3EB4"/>
    <w:rsid w:val="00FD5E0C"/>
    <w:rsid w:val="00FE04DF"/>
    <w:rsid w:val="00FE13D7"/>
    <w:rsid w:val="00FE6440"/>
    <w:rsid w:val="00FF02B0"/>
    <w:rsid w:val="00FF19ED"/>
    <w:rsid w:val="00FF3825"/>
    <w:rsid w:val="00FF3EB8"/>
    <w:rsid w:val="00FF4361"/>
    <w:rsid w:val="00FF56D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69E0"/>
  <w15:docId w15:val="{BE023AEB-BDA9-4027-ADBE-1E545BF1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A1C36"/>
    <w:pPr>
      <w:suppressAutoHyphens/>
    </w:pPr>
    <w:rPr>
      <w:rFonts w:ascii="Times New Roman" w:eastAsia="Times New Roman" w:hAnsi="Times New Roman" w:cs="Calibri"/>
      <w:lang w:eastAsia="ar-SA"/>
    </w:rPr>
  </w:style>
  <w:style w:type="paragraph" w:styleId="Cmsor1">
    <w:name w:val="heading 1"/>
    <w:basedOn w:val="Norml"/>
    <w:next w:val="Norml"/>
    <w:link w:val="Cmsor1Char"/>
    <w:qFormat/>
    <w:rsid w:val="001A1C36"/>
    <w:pPr>
      <w:keepNext/>
      <w:numPr>
        <w:numId w:val="1"/>
      </w:numPr>
      <w:outlineLvl w:val="0"/>
    </w:pPr>
    <w:rPr>
      <w:rFonts w:ascii="Bookman Old Style" w:hAnsi="Bookman Old Style" w:cs="Times New Roman"/>
      <w:b/>
      <w:sz w:val="26"/>
    </w:rPr>
  </w:style>
  <w:style w:type="paragraph" w:styleId="Cmsor3">
    <w:name w:val="heading 3"/>
    <w:basedOn w:val="Norml"/>
    <w:next w:val="Norml"/>
    <w:link w:val="Cmsor3Char"/>
    <w:qFormat/>
    <w:rsid w:val="001A1C36"/>
    <w:pPr>
      <w:keepNext/>
      <w:numPr>
        <w:ilvl w:val="2"/>
        <w:numId w:val="1"/>
      </w:numPr>
      <w:ind w:left="284"/>
      <w:outlineLvl w:val="2"/>
    </w:pPr>
    <w:rPr>
      <w:rFonts w:ascii="Bookman Old Style" w:hAnsi="Bookman Old Style" w:cs="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A1C36"/>
    <w:rPr>
      <w:rFonts w:ascii="Bookman Old Style" w:eastAsia="Times New Roman" w:hAnsi="Bookman Old Style"/>
      <w:b/>
      <w:sz w:val="26"/>
      <w:lang w:eastAsia="ar-SA"/>
    </w:rPr>
  </w:style>
  <w:style w:type="character" w:customStyle="1" w:styleId="Cmsor3Char">
    <w:name w:val="Címsor 3 Char"/>
    <w:link w:val="Cmsor3"/>
    <w:rsid w:val="001A1C36"/>
    <w:rPr>
      <w:rFonts w:ascii="Bookman Old Style" w:eastAsia="Times New Roman" w:hAnsi="Bookman Old Style"/>
      <w:sz w:val="24"/>
      <w:lang w:eastAsia="ar-SA"/>
    </w:rPr>
  </w:style>
  <w:style w:type="paragraph" w:styleId="llb">
    <w:name w:val="footer"/>
    <w:basedOn w:val="Norml"/>
    <w:link w:val="llbChar"/>
    <w:semiHidden/>
    <w:rsid w:val="001A1C36"/>
    <w:pPr>
      <w:tabs>
        <w:tab w:val="center" w:pos="4536"/>
        <w:tab w:val="right" w:pos="9072"/>
      </w:tabs>
    </w:pPr>
    <w:rPr>
      <w:rFonts w:cs="Times New Roman"/>
    </w:rPr>
  </w:style>
  <w:style w:type="character" w:customStyle="1" w:styleId="llbChar">
    <w:name w:val="Élőláb Char"/>
    <w:link w:val="llb"/>
    <w:semiHidden/>
    <w:rsid w:val="001A1C36"/>
    <w:rPr>
      <w:rFonts w:ascii="Times New Roman" w:eastAsia="Times New Roman" w:hAnsi="Times New Roman" w:cs="Times New Roman"/>
      <w:sz w:val="20"/>
      <w:szCs w:val="20"/>
      <w:lang w:eastAsia="ar-SA"/>
    </w:rPr>
  </w:style>
  <w:style w:type="character" w:styleId="Hiperhivatkozs">
    <w:name w:val="Hyperlink"/>
    <w:uiPriority w:val="99"/>
    <w:unhideWhenUsed/>
    <w:rsid w:val="001A1C36"/>
    <w:rPr>
      <w:color w:val="0000FF"/>
      <w:u w:val="single"/>
    </w:rPr>
  </w:style>
  <w:style w:type="paragraph" w:styleId="lfej">
    <w:name w:val="header"/>
    <w:basedOn w:val="Norml"/>
    <w:link w:val="lfejChar"/>
    <w:uiPriority w:val="99"/>
    <w:unhideWhenUsed/>
    <w:rsid w:val="001A1C36"/>
    <w:pPr>
      <w:tabs>
        <w:tab w:val="center" w:pos="4536"/>
        <w:tab w:val="right" w:pos="9072"/>
      </w:tabs>
    </w:pPr>
    <w:rPr>
      <w:rFonts w:cs="Times New Roman"/>
    </w:rPr>
  </w:style>
  <w:style w:type="character" w:customStyle="1" w:styleId="lfejChar">
    <w:name w:val="Élőfej Char"/>
    <w:link w:val="lfej"/>
    <w:uiPriority w:val="99"/>
    <w:rsid w:val="001A1C36"/>
    <w:rPr>
      <w:rFonts w:ascii="Times New Roman" w:eastAsia="Times New Roman" w:hAnsi="Times New Roman" w:cs="Times New Roman"/>
      <w:sz w:val="20"/>
      <w:szCs w:val="20"/>
      <w:lang w:eastAsia="ar-SA"/>
    </w:rPr>
  </w:style>
  <w:style w:type="paragraph" w:styleId="Buborkszveg">
    <w:name w:val="Balloon Text"/>
    <w:basedOn w:val="Norml"/>
    <w:link w:val="BuborkszvegChar"/>
    <w:uiPriority w:val="99"/>
    <w:semiHidden/>
    <w:unhideWhenUsed/>
    <w:rsid w:val="00420006"/>
    <w:rPr>
      <w:rFonts w:ascii="Tahoma" w:hAnsi="Tahoma" w:cs="Times New Roman"/>
      <w:sz w:val="16"/>
      <w:szCs w:val="16"/>
    </w:rPr>
  </w:style>
  <w:style w:type="character" w:customStyle="1" w:styleId="BuborkszvegChar">
    <w:name w:val="Buborékszöveg Char"/>
    <w:link w:val="Buborkszveg"/>
    <w:uiPriority w:val="99"/>
    <w:semiHidden/>
    <w:rsid w:val="00420006"/>
    <w:rPr>
      <w:rFonts w:ascii="Tahoma" w:eastAsia="Times New Roman" w:hAnsi="Tahoma" w:cs="Tahoma"/>
      <w:sz w:val="16"/>
      <w:szCs w:val="16"/>
      <w:lang w:eastAsia="ar-SA"/>
    </w:rPr>
  </w:style>
  <w:style w:type="character" w:styleId="Jegyzethivatkozs">
    <w:name w:val="annotation reference"/>
    <w:uiPriority w:val="99"/>
    <w:unhideWhenUsed/>
    <w:rsid w:val="00D27926"/>
    <w:rPr>
      <w:sz w:val="16"/>
      <w:szCs w:val="16"/>
    </w:rPr>
  </w:style>
  <w:style w:type="paragraph" w:styleId="Jegyzetszveg">
    <w:name w:val="annotation text"/>
    <w:basedOn w:val="Norml"/>
    <w:link w:val="JegyzetszvegChar"/>
    <w:uiPriority w:val="99"/>
    <w:unhideWhenUsed/>
    <w:rsid w:val="00D27926"/>
    <w:rPr>
      <w:rFonts w:cs="Times New Roman"/>
    </w:rPr>
  </w:style>
  <w:style w:type="character" w:customStyle="1" w:styleId="JegyzetszvegChar">
    <w:name w:val="Jegyzetszöveg Char"/>
    <w:link w:val="Jegyzetszveg"/>
    <w:uiPriority w:val="99"/>
    <w:rsid w:val="00D27926"/>
    <w:rPr>
      <w:rFonts w:ascii="Times New Roman" w:eastAsia="Times New Roman" w:hAnsi="Times New Roman" w:cs="Calibri"/>
      <w:lang w:eastAsia="ar-SA"/>
    </w:rPr>
  </w:style>
  <w:style w:type="paragraph" w:styleId="Megjegyzstrgya">
    <w:name w:val="annotation subject"/>
    <w:basedOn w:val="Jegyzetszveg"/>
    <w:next w:val="Jegyzetszveg"/>
    <w:link w:val="MegjegyzstrgyaChar"/>
    <w:uiPriority w:val="99"/>
    <w:semiHidden/>
    <w:unhideWhenUsed/>
    <w:rsid w:val="00D27926"/>
    <w:rPr>
      <w:b/>
      <w:bCs/>
    </w:rPr>
  </w:style>
  <w:style w:type="character" w:customStyle="1" w:styleId="MegjegyzstrgyaChar">
    <w:name w:val="Megjegyzés tárgya Char"/>
    <w:link w:val="Megjegyzstrgya"/>
    <w:uiPriority w:val="99"/>
    <w:semiHidden/>
    <w:rsid w:val="00D27926"/>
    <w:rPr>
      <w:rFonts w:ascii="Times New Roman" w:eastAsia="Times New Roman" w:hAnsi="Times New Roman" w:cs="Calibri"/>
      <w:b/>
      <w:bCs/>
      <w:lang w:eastAsia="ar-SA"/>
    </w:rPr>
  </w:style>
  <w:style w:type="paragraph" w:styleId="NormlWeb">
    <w:name w:val="Normal (Web)"/>
    <w:aliases w:val=" Char Char Char, Char Char, Char,Char Char Char,Char Char,Char,Normál (Web) Char Char Char Char Char Char Char,Normál (Web) Char Char Char Char Char Char Char Char Char,Normál (Web)2"/>
    <w:basedOn w:val="Norml"/>
    <w:link w:val="NormlWebChar"/>
    <w:uiPriority w:val="99"/>
    <w:unhideWhenUsed/>
    <w:qFormat/>
    <w:rsid w:val="00600DB2"/>
    <w:pPr>
      <w:suppressAutoHyphens w:val="0"/>
      <w:spacing w:before="100" w:beforeAutospacing="1" w:after="100" w:afterAutospacing="1"/>
    </w:pPr>
    <w:rPr>
      <w:rFonts w:cs="Times New Roman"/>
      <w:sz w:val="24"/>
      <w:szCs w:val="24"/>
      <w:lang w:eastAsia="hu-HU"/>
    </w:rPr>
  </w:style>
  <w:style w:type="paragraph" w:styleId="Listaszerbekezds">
    <w:name w:val="List Paragraph"/>
    <w:basedOn w:val="Norml"/>
    <w:link w:val="ListaszerbekezdsChar"/>
    <w:uiPriority w:val="34"/>
    <w:qFormat/>
    <w:rsid w:val="00CC2CBA"/>
    <w:pPr>
      <w:suppressAutoHyphens w:val="0"/>
      <w:ind w:left="708"/>
    </w:pPr>
    <w:rPr>
      <w:rFonts w:eastAsia="Calibri" w:cs="Times New Roman"/>
      <w:sz w:val="24"/>
      <w:szCs w:val="24"/>
      <w:lang w:eastAsia="en-GB"/>
    </w:rPr>
  </w:style>
  <w:style w:type="paragraph" w:customStyle="1" w:styleId="Default">
    <w:name w:val="Default"/>
    <w:qFormat/>
    <w:rsid w:val="0013279A"/>
    <w:pPr>
      <w:autoSpaceDE w:val="0"/>
      <w:autoSpaceDN w:val="0"/>
      <w:adjustRightInd w:val="0"/>
    </w:pPr>
    <w:rPr>
      <w:rFonts w:ascii="Verdana" w:hAnsi="Verdana" w:cs="Verdana"/>
      <w:color w:val="000000"/>
      <w:sz w:val="24"/>
      <w:szCs w:val="24"/>
      <w:lang w:eastAsia="en-US"/>
    </w:rPr>
  </w:style>
  <w:style w:type="paragraph" w:customStyle="1" w:styleId="ng-binding">
    <w:name w:val="ng-binding"/>
    <w:basedOn w:val="Norml"/>
    <w:rsid w:val="0013279A"/>
    <w:pPr>
      <w:suppressAutoHyphens w:val="0"/>
      <w:spacing w:before="100" w:beforeAutospacing="1" w:after="100" w:afterAutospacing="1"/>
    </w:pPr>
    <w:rPr>
      <w:rFonts w:cs="Times New Roman"/>
      <w:sz w:val="24"/>
      <w:szCs w:val="24"/>
      <w:lang w:eastAsia="hu-HU"/>
    </w:rPr>
  </w:style>
  <w:style w:type="paragraph" w:customStyle="1" w:styleId="Standard">
    <w:name w:val="Standard"/>
    <w:rsid w:val="00A028AD"/>
    <w:pPr>
      <w:suppressAutoHyphens/>
      <w:autoSpaceDN w:val="0"/>
      <w:textAlignment w:val="baseline"/>
    </w:pPr>
    <w:rPr>
      <w:rFonts w:ascii="Times New Roman" w:eastAsia="Times New Roman" w:hAnsi="Times New Roman"/>
      <w:kern w:val="3"/>
      <w:sz w:val="24"/>
      <w:szCs w:val="24"/>
    </w:rPr>
  </w:style>
  <w:style w:type="character" w:customStyle="1" w:styleId="ListaszerbekezdsChar">
    <w:name w:val="Listaszerű bekezdés Char"/>
    <w:link w:val="Listaszerbekezds"/>
    <w:uiPriority w:val="34"/>
    <w:locked/>
    <w:rsid w:val="0031283D"/>
    <w:rPr>
      <w:rFonts w:ascii="Times New Roman" w:hAnsi="Times New Roman"/>
      <w:sz w:val="24"/>
      <w:szCs w:val="24"/>
      <w:lang w:eastAsia="en-GB"/>
    </w:rPr>
  </w:style>
  <w:style w:type="table" w:styleId="Rcsostblzat">
    <w:name w:val="Table Grid"/>
    <w:basedOn w:val="Normltblzat"/>
    <w:uiPriority w:val="39"/>
    <w:rsid w:val="009874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
    <w:name w:val="tx"/>
    <w:basedOn w:val="Bekezdsalapbettpusa"/>
    <w:rsid w:val="00BF5AA1"/>
  </w:style>
  <w:style w:type="paragraph" w:styleId="Vltozat">
    <w:name w:val="Revision"/>
    <w:hidden/>
    <w:uiPriority w:val="99"/>
    <w:semiHidden/>
    <w:rsid w:val="00A7779C"/>
    <w:rPr>
      <w:rFonts w:ascii="Times New Roman" w:eastAsia="Times New Roman" w:hAnsi="Times New Roman" w:cs="Calibri"/>
      <w:lang w:eastAsia="ar-SA"/>
    </w:rPr>
  </w:style>
  <w:style w:type="paragraph" w:styleId="Lbjegyzetszveg">
    <w:name w:val="footnote text"/>
    <w:basedOn w:val="Norml"/>
    <w:link w:val="LbjegyzetszvegChar"/>
    <w:uiPriority w:val="99"/>
    <w:semiHidden/>
    <w:unhideWhenUsed/>
    <w:rsid w:val="00815C4B"/>
  </w:style>
  <w:style w:type="character" w:customStyle="1" w:styleId="LbjegyzetszvegChar">
    <w:name w:val="Lábjegyzetszöveg Char"/>
    <w:basedOn w:val="Bekezdsalapbettpusa"/>
    <w:link w:val="Lbjegyzetszveg"/>
    <w:uiPriority w:val="99"/>
    <w:semiHidden/>
    <w:rsid w:val="00815C4B"/>
    <w:rPr>
      <w:rFonts w:ascii="Times New Roman" w:eastAsia="Times New Roman" w:hAnsi="Times New Roman" w:cs="Calibri"/>
      <w:lang w:eastAsia="ar-SA"/>
    </w:rPr>
  </w:style>
  <w:style w:type="character" w:styleId="Lbjegyzet-hivatkozs">
    <w:name w:val="footnote reference"/>
    <w:basedOn w:val="Bekezdsalapbettpusa"/>
    <w:uiPriority w:val="99"/>
    <w:semiHidden/>
    <w:unhideWhenUsed/>
    <w:rsid w:val="00815C4B"/>
    <w:rPr>
      <w:vertAlign w:val="superscript"/>
    </w:rPr>
  </w:style>
  <w:style w:type="character" w:customStyle="1" w:styleId="apple-converted-space">
    <w:name w:val="apple-converted-space"/>
    <w:basedOn w:val="Bekezdsalapbettpusa"/>
    <w:rsid w:val="00F92360"/>
  </w:style>
  <w:style w:type="paragraph" w:customStyle="1" w:styleId="Szvegtrzsbehzssal1">
    <w:name w:val="Szövegtörzs behúzással1"/>
    <w:basedOn w:val="Szvegtrzs"/>
    <w:link w:val="BodyTextIndentChar"/>
    <w:rsid w:val="00557203"/>
    <w:pPr>
      <w:suppressAutoHyphens w:val="0"/>
      <w:spacing w:before="80" w:after="220" w:line="220" w:lineRule="atLeast"/>
      <w:ind w:left="1440"/>
    </w:pPr>
    <w:rPr>
      <w:rFonts w:ascii="Garamond" w:hAnsi="Garamond" w:cs="Times New Roman"/>
      <w:lang w:eastAsia="en-US"/>
    </w:rPr>
  </w:style>
  <w:style w:type="character" w:customStyle="1" w:styleId="BodyTextIndentChar">
    <w:name w:val="Body Text Indent Char"/>
    <w:link w:val="Szvegtrzsbehzssal1"/>
    <w:rsid w:val="00557203"/>
    <w:rPr>
      <w:rFonts w:ascii="Garamond" w:eastAsia="Times New Roman" w:hAnsi="Garamond"/>
      <w:lang w:eastAsia="en-US"/>
    </w:rPr>
  </w:style>
  <w:style w:type="paragraph" w:styleId="Szvegtrzs">
    <w:name w:val="Body Text"/>
    <w:basedOn w:val="Norml"/>
    <w:link w:val="SzvegtrzsChar"/>
    <w:uiPriority w:val="99"/>
    <w:semiHidden/>
    <w:unhideWhenUsed/>
    <w:rsid w:val="00557203"/>
    <w:pPr>
      <w:spacing w:after="120"/>
    </w:pPr>
  </w:style>
  <w:style w:type="character" w:customStyle="1" w:styleId="SzvegtrzsChar">
    <w:name w:val="Szövegtörzs Char"/>
    <w:basedOn w:val="Bekezdsalapbettpusa"/>
    <w:link w:val="Szvegtrzs"/>
    <w:uiPriority w:val="99"/>
    <w:semiHidden/>
    <w:rsid w:val="00557203"/>
    <w:rPr>
      <w:rFonts w:ascii="Times New Roman" w:eastAsia="Times New Roman" w:hAnsi="Times New Roman" w:cs="Calibri"/>
      <w:lang w:eastAsia="ar-SA"/>
    </w:rPr>
  </w:style>
  <w:style w:type="paragraph" w:styleId="Nincstrkz">
    <w:name w:val="No Spacing"/>
    <w:uiPriority w:val="1"/>
    <w:qFormat/>
    <w:rsid w:val="009B261D"/>
    <w:pPr>
      <w:suppressAutoHyphens/>
    </w:pPr>
    <w:rPr>
      <w:rFonts w:ascii="Times New Roman" w:eastAsia="Times New Roman" w:hAnsi="Times New Roman" w:cs="Calibri"/>
      <w:lang w:eastAsia="ar-SA"/>
    </w:rPr>
  </w:style>
  <w:style w:type="character" w:styleId="Kiemels2">
    <w:name w:val="Strong"/>
    <w:basedOn w:val="Bekezdsalapbettpusa"/>
    <w:uiPriority w:val="22"/>
    <w:qFormat/>
    <w:rsid w:val="00CB7BA6"/>
    <w:rPr>
      <w:b/>
      <w:bCs/>
    </w:rPr>
  </w:style>
  <w:style w:type="character" w:customStyle="1" w:styleId="NormlWebChar">
    <w:name w:val="Normál (Web) Char"/>
    <w:aliases w:val=" Char Char Char Char, Char Char Char1, Char Char1,Char Char Char Char,Char Char Char1,Char Char1,Normál (Web) Char Char Char Char Char Char Char Char,Normál (Web) Char Char Char Char Char Char Char Char Char Char,Normál (Web)2 Char"/>
    <w:link w:val="NormlWeb"/>
    <w:uiPriority w:val="99"/>
    <w:rsid w:val="00A57201"/>
    <w:rPr>
      <w:rFonts w:ascii="Times New Roman" w:eastAsia="Times New Roman" w:hAnsi="Times New Roman"/>
      <w:sz w:val="24"/>
      <w:szCs w:val="24"/>
    </w:rPr>
  </w:style>
  <w:style w:type="paragraph" w:customStyle="1" w:styleId="a">
    <w:uiPriority w:val="22"/>
    <w:qFormat/>
    <w:rsid w:val="00A57201"/>
    <w:pPr>
      <w:suppressAutoHyphens/>
    </w:pPr>
    <w:rPr>
      <w:rFonts w:ascii="Times New Roman" w:eastAsia="Times New Roman" w:hAnsi="Times New Roman" w:cs="Calibri"/>
      <w:lang w:eastAsia="ar-SA"/>
    </w:rPr>
  </w:style>
  <w:style w:type="table" w:customStyle="1" w:styleId="Rcsostblzat1">
    <w:name w:val="Rácsos táblázat1"/>
    <w:basedOn w:val="Normltblzat"/>
    <w:next w:val="Rcsostblzat"/>
    <w:rsid w:val="007A3CEE"/>
    <w:pPr>
      <w:jc w:val="lef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6z1">
    <w:name w:val="WW8Num6z1"/>
    <w:rsid w:val="0048645D"/>
    <w:rPr>
      <w:rFonts w:ascii="Courier New" w:hAnsi="Courier New" w:cs="Courier New" w:hint="default"/>
    </w:rPr>
  </w:style>
  <w:style w:type="character" w:customStyle="1" w:styleId="Megemlts1">
    <w:name w:val="Megemlítés1"/>
    <w:basedOn w:val="Bekezdsalapbettpusa"/>
    <w:uiPriority w:val="99"/>
    <w:semiHidden/>
    <w:unhideWhenUsed/>
    <w:rsid w:val="0052185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9749">
      <w:bodyDiv w:val="1"/>
      <w:marLeft w:val="0"/>
      <w:marRight w:val="0"/>
      <w:marTop w:val="0"/>
      <w:marBottom w:val="0"/>
      <w:divBdr>
        <w:top w:val="none" w:sz="0" w:space="0" w:color="auto"/>
        <w:left w:val="none" w:sz="0" w:space="0" w:color="auto"/>
        <w:bottom w:val="none" w:sz="0" w:space="0" w:color="auto"/>
        <w:right w:val="none" w:sz="0" w:space="0" w:color="auto"/>
      </w:divBdr>
    </w:div>
    <w:div w:id="70009908">
      <w:bodyDiv w:val="1"/>
      <w:marLeft w:val="0"/>
      <w:marRight w:val="0"/>
      <w:marTop w:val="0"/>
      <w:marBottom w:val="0"/>
      <w:divBdr>
        <w:top w:val="none" w:sz="0" w:space="0" w:color="auto"/>
        <w:left w:val="none" w:sz="0" w:space="0" w:color="auto"/>
        <w:bottom w:val="none" w:sz="0" w:space="0" w:color="auto"/>
        <w:right w:val="none" w:sz="0" w:space="0" w:color="auto"/>
      </w:divBdr>
    </w:div>
    <w:div w:id="223301802">
      <w:bodyDiv w:val="1"/>
      <w:marLeft w:val="0"/>
      <w:marRight w:val="0"/>
      <w:marTop w:val="0"/>
      <w:marBottom w:val="0"/>
      <w:divBdr>
        <w:top w:val="none" w:sz="0" w:space="0" w:color="auto"/>
        <w:left w:val="none" w:sz="0" w:space="0" w:color="auto"/>
        <w:bottom w:val="none" w:sz="0" w:space="0" w:color="auto"/>
        <w:right w:val="none" w:sz="0" w:space="0" w:color="auto"/>
      </w:divBdr>
    </w:div>
    <w:div w:id="499780987">
      <w:bodyDiv w:val="1"/>
      <w:marLeft w:val="0"/>
      <w:marRight w:val="0"/>
      <w:marTop w:val="0"/>
      <w:marBottom w:val="0"/>
      <w:divBdr>
        <w:top w:val="none" w:sz="0" w:space="0" w:color="auto"/>
        <w:left w:val="none" w:sz="0" w:space="0" w:color="auto"/>
        <w:bottom w:val="none" w:sz="0" w:space="0" w:color="auto"/>
        <w:right w:val="none" w:sz="0" w:space="0" w:color="auto"/>
      </w:divBdr>
    </w:div>
    <w:div w:id="599878407">
      <w:bodyDiv w:val="1"/>
      <w:marLeft w:val="0"/>
      <w:marRight w:val="0"/>
      <w:marTop w:val="0"/>
      <w:marBottom w:val="0"/>
      <w:divBdr>
        <w:top w:val="none" w:sz="0" w:space="0" w:color="auto"/>
        <w:left w:val="none" w:sz="0" w:space="0" w:color="auto"/>
        <w:bottom w:val="none" w:sz="0" w:space="0" w:color="auto"/>
        <w:right w:val="none" w:sz="0" w:space="0" w:color="auto"/>
      </w:divBdr>
      <w:divsChild>
        <w:div w:id="637884069">
          <w:marLeft w:val="0"/>
          <w:marRight w:val="0"/>
          <w:marTop w:val="0"/>
          <w:marBottom w:val="0"/>
          <w:divBdr>
            <w:top w:val="none" w:sz="0" w:space="0" w:color="auto"/>
            <w:left w:val="none" w:sz="0" w:space="0" w:color="auto"/>
            <w:bottom w:val="none" w:sz="0" w:space="0" w:color="auto"/>
            <w:right w:val="none" w:sz="0" w:space="0" w:color="auto"/>
          </w:divBdr>
        </w:div>
      </w:divsChild>
    </w:div>
    <w:div w:id="646517108">
      <w:bodyDiv w:val="1"/>
      <w:marLeft w:val="0"/>
      <w:marRight w:val="0"/>
      <w:marTop w:val="0"/>
      <w:marBottom w:val="0"/>
      <w:divBdr>
        <w:top w:val="none" w:sz="0" w:space="0" w:color="auto"/>
        <w:left w:val="none" w:sz="0" w:space="0" w:color="auto"/>
        <w:bottom w:val="none" w:sz="0" w:space="0" w:color="auto"/>
        <w:right w:val="none" w:sz="0" w:space="0" w:color="auto"/>
      </w:divBdr>
    </w:div>
    <w:div w:id="797648507">
      <w:bodyDiv w:val="1"/>
      <w:marLeft w:val="0"/>
      <w:marRight w:val="0"/>
      <w:marTop w:val="0"/>
      <w:marBottom w:val="0"/>
      <w:divBdr>
        <w:top w:val="none" w:sz="0" w:space="0" w:color="auto"/>
        <w:left w:val="none" w:sz="0" w:space="0" w:color="auto"/>
        <w:bottom w:val="none" w:sz="0" w:space="0" w:color="auto"/>
        <w:right w:val="none" w:sz="0" w:space="0" w:color="auto"/>
      </w:divBdr>
    </w:div>
    <w:div w:id="916477153">
      <w:bodyDiv w:val="1"/>
      <w:marLeft w:val="0"/>
      <w:marRight w:val="0"/>
      <w:marTop w:val="0"/>
      <w:marBottom w:val="0"/>
      <w:divBdr>
        <w:top w:val="none" w:sz="0" w:space="0" w:color="auto"/>
        <w:left w:val="none" w:sz="0" w:space="0" w:color="auto"/>
        <w:bottom w:val="none" w:sz="0" w:space="0" w:color="auto"/>
        <w:right w:val="none" w:sz="0" w:space="0" w:color="auto"/>
      </w:divBdr>
    </w:div>
    <w:div w:id="1112091149">
      <w:bodyDiv w:val="1"/>
      <w:marLeft w:val="0"/>
      <w:marRight w:val="0"/>
      <w:marTop w:val="0"/>
      <w:marBottom w:val="0"/>
      <w:divBdr>
        <w:top w:val="none" w:sz="0" w:space="0" w:color="auto"/>
        <w:left w:val="none" w:sz="0" w:space="0" w:color="auto"/>
        <w:bottom w:val="none" w:sz="0" w:space="0" w:color="auto"/>
        <w:right w:val="none" w:sz="0" w:space="0" w:color="auto"/>
      </w:divBdr>
    </w:div>
    <w:div w:id="1121680046">
      <w:bodyDiv w:val="1"/>
      <w:marLeft w:val="0"/>
      <w:marRight w:val="0"/>
      <w:marTop w:val="0"/>
      <w:marBottom w:val="0"/>
      <w:divBdr>
        <w:top w:val="none" w:sz="0" w:space="0" w:color="auto"/>
        <w:left w:val="none" w:sz="0" w:space="0" w:color="auto"/>
        <w:bottom w:val="none" w:sz="0" w:space="0" w:color="auto"/>
        <w:right w:val="none" w:sz="0" w:space="0" w:color="auto"/>
      </w:divBdr>
    </w:div>
    <w:div w:id="1183011183">
      <w:bodyDiv w:val="1"/>
      <w:marLeft w:val="0"/>
      <w:marRight w:val="0"/>
      <w:marTop w:val="0"/>
      <w:marBottom w:val="0"/>
      <w:divBdr>
        <w:top w:val="none" w:sz="0" w:space="0" w:color="auto"/>
        <w:left w:val="none" w:sz="0" w:space="0" w:color="auto"/>
        <w:bottom w:val="none" w:sz="0" w:space="0" w:color="auto"/>
        <w:right w:val="none" w:sz="0" w:space="0" w:color="auto"/>
      </w:divBdr>
    </w:div>
    <w:div w:id="1198011068">
      <w:bodyDiv w:val="1"/>
      <w:marLeft w:val="0"/>
      <w:marRight w:val="0"/>
      <w:marTop w:val="0"/>
      <w:marBottom w:val="0"/>
      <w:divBdr>
        <w:top w:val="none" w:sz="0" w:space="0" w:color="auto"/>
        <w:left w:val="none" w:sz="0" w:space="0" w:color="auto"/>
        <w:bottom w:val="none" w:sz="0" w:space="0" w:color="auto"/>
        <w:right w:val="none" w:sz="0" w:space="0" w:color="auto"/>
      </w:divBdr>
    </w:div>
    <w:div w:id="1233659632">
      <w:bodyDiv w:val="1"/>
      <w:marLeft w:val="0"/>
      <w:marRight w:val="0"/>
      <w:marTop w:val="0"/>
      <w:marBottom w:val="0"/>
      <w:divBdr>
        <w:top w:val="none" w:sz="0" w:space="0" w:color="auto"/>
        <w:left w:val="none" w:sz="0" w:space="0" w:color="auto"/>
        <w:bottom w:val="none" w:sz="0" w:space="0" w:color="auto"/>
        <w:right w:val="none" w:sz="0" w:space="0" w:color="auto"/>
      </w:divBdr>
    </w:div>
    <w:div w:id="1249576182">
      <w:bodyDiv w:val="1"/>
      <w:marLeft w:val="0"/>
      <w:marRight w:val="0"/>
      <w:marTop w:val="0"/>
      <w:marBottom w:val="0"/>
      <w:divBdr>
        <w:top w:val="none" w:sz="0" w:space="0" w:color="auto"/>
        <w:left w:val="none" w:sz="0" w:space="0" w:color="auto"/>
        <w:bottom w:val="none" w:sz="0" w:space="0" w:color="auto"/>
        <w:right w:val="none" w:sz="0" w:space="0" w:color="auto"/>
      </w:divBdr>
    </w:div>
    <w:div w:id="1295059259">
      <w:bodyDiv w:val="1"/>
      <w:marLeft w:val="0"/>
      <w:marRight w:val="0"/>
      <w:marTop w:val="0"/>
      <w:marBottom w:val="0"/>
      <w:divBdr>
        <w:top w:val="none" w:sz="0" w:space="0" w:color="auto"/>
        <w:left w:val="none" w:sz="0" w:space="0" w:color="auto"/>
        <w:bottom w:val="none" w:sz="0" w:space="0" w:color="auto"/>
        <w:right w:val="none" w:sz="0" w:space="0" w:color="auto"/>
      </w:divBdr>
    </w:div>
    <w:div w:id="1296761365">
      <w:bodyDiv w:val="1"/>
      <w:marLeft w:val="0"/>
      <w:marRight w:val="0"/>
      <w:marTop w:val="0"/>
      <w:marBottom w:val="0"/>
      <w:divBdr>
        <w:top w:val="none" w:sz="0" w:space="0" w:color="auto"/>
        <w:left w:val="none" w:sz="0" w:space="0" w:color="auto"/>
        <w:bottom w:val="none" w:sz="0" w:space="0" w:color="auto"/>
        <w:right w:val="none" w:sz="0" w:space="0" w:color="auto"/>
      </w:divBdr>
    </w:div>
    <w:div w:id="1298224581">
      <w:bodyDiv w:val="1"/>
      <w:marLeft w:val="0"/>
      <w:marRight w:val="0"/>
      <w:marTop w:val="0"/>
      <w:marBottom w:val="0"/>
      <w:divBdr>
        <w:top w:val="none" w:sz="0" w:space="0" w:color="auto"/>
        <w:left w:val="none" w:sz="0" w:space="0" w:color="auto"/>
        <w:bottom w:val="none" w:sz="0" w:space="0" w:color="auto"/>
        <w:right w:val="none" w:sz="0" w:space="0" w:color="auto"/>
      </w:divBdr>
    </w:div>
    <w:div w:id="1442532087">
      <w:bodyDiv w:val="1"/>
      <w:marLeft w:val="0"/>
      <w:marRight w:val="0"/>
      <w:marTop w:val="0"/>
      <w:marBottom w:val="0"/>
      <w:divBdr>
        <w:top w:val="none" w:sz="0" w:space="0" w:color="auto"/>
        <w:left w:val="none" w:sz="0" w:space="0" w:color="auto"/>
        <w:bottom w:val="none" w:sz="0" w:space="0" w:color="auto"/>
        <w:right w:val="none" w:sz="0" w:space="0" w:color="auto"/>
      </w:divBdr>
    </w:div>
    <w:div w:id="1714429128">
      <w:bodyDiv w:val="1"/>
      <w:marLeft w:val="0"/>
      <w:marRight w:val="0"/>
      <w:marTop w:val="0"/>
      <w:marBottom w:val="0"/>
      <w:divBdr>
        <w:top w:val="none" w:sz="0" w:space="0" w:color="auto"/>
        <w:left w:val="none" w:sz="0" w:space="0" w:color="auto"/>
        <w:bottom w:val="none" w:sz="0" w:space="0" w:color="auto"/>
        <w:right w:val="none" w:sz="0" w:space="0" w:color="auto"/>
      </w:divBdr>
    </w:div>
    <w:div w:id="1765952414">
      <w:bodyDiv w:val="1"/>
      <w:marLeft w:val="0"/>
      <w:marRight w:val="0"/>
      <w:marTop w:val="0"/>
      <w:marBottom w:val="0"/>
      <w:divBdr>
        <w:top w:val="none" w:sz="0" w:space="0" w:color="auto"/>
        <w:left w:val="none" w:sz="0" w:space="0" w:color="auto"/>
        <w:bottom w:val="none" w:sz="0" w:space="0" w:color="auto"/>
        <w:right w:val="none" w:sz="0" w:space="0" w:color="auto"/>
      </w:divBdr>
    </w:div>
    <w:div w:id="1779786937">
      <w:bodyDiv w:val="1"/>
      <w:marLeft w:val="0"/>
      <w:marRight w:val="0"/>
      <w:marTop w:val="0"/>
      <w:marBottom w:val="0"/>
      <w:divBdr>
        <w:top w:val="none" w:sz="0" w:space="0" w:color="auto"/>
        <w:left w:val="none" w:sz="0" w:space="0" w:color="auto"/>
        <w:bottom w:val="none" w:sz="0" w:space="0" w:color="auto"/>
        <w:right w:val="none" w:sz="0" w:space="0" w:color="auto"/>
      </w:divBdr>
    </w:div>
    <w:div w:id="2029334241">
      <w:bodyDiv w:val="1"/>
      <w:marLeft w:val="0"/>
      <w:marRight w:val="0"/>
      <w:marTop w:val="0"/>
      <w:marBottom w:val="0"/>
      <w:divBdr>
        <w:top w:val="none" w:sz="0" w:space="0" w:color="auto"/>
        <w:left w:val="none" w:sz="0" w:space="0" w:color="auto"/>
        <w:bottom w:val="none" w:sz="0" w:space="0" w:color="auto"/>
        <w:right w:val="none" w:sz="0" w:space="0" w:color="auto"/>
      </w:divBdr>
      <w:divsChild>
        <w:div w:id="1185745713">
          <w:marLeft w:val="0"/>
          <w:marRight w:val="0"/>
          <w:marTop w:val="0"/>
          <w:marBottom w:val="0"/>
          <w:divBdr>
            <w:top w:val="none" w:sz="0" w:space="0" w:color="auto"/>
            <w:left w:val="none" w:sz="0" w:space="0" w:color="auto"/>
            <w:bottom w:val="none" w:sz="0" w:space="0" w:color="auto"/>
            <w:right w:val="none" w:sz="0" w:space="0" w:color="auto"/>
          </w:divBdr>
        </w:div>
        <w:div w:id="1527256596">
          <w:marLeft w:val="0"/>
          <w:marRight w:val="0"/>
          <w:marTop w:val="0"/>
          <w:marBottom w:val="0"/>
          <w:divBdr>
            <w:top w:val="none" w:sz="0" w:space="0" w:color="auto"/>
            <w:left w:val="none" w:sz="0" w:space="0" w:color="auto"/>
            <w:bottom w:val="none" w:sz="0" w:space="0" w:color="auto"/>
            <w:right w:val="none" w:sz="0" w:space="0" w:color="auto"/>
          </w:divBdr>
        </w:div>
      </w:divsChild>
    </w:div>
    <w:div w:id="2030527701">
      <w:bodyDiv w:val="1"/>
      <w:marLeft w:val="0"/>
      <w:marRight w:val="0"/>
      <w:marTop w:val="0"/>
      <w:marBottom w:val="0"/>
      <w:divBdr>
        <w:top w:val="none" w:sz="0" w:space="0" w:color="auto"/>
        <w:left w:val="none" w:sz="0" w:space="0" w:color="auto"/>
        <w:bottom w:val="none" w:sz="0" w:space="0" w:color="auto"/>
        <w:right w:val="none" w:sz="0" w:space="0" w:color="auto"/>
      </w:divBdr>
      <w:divsChild>
        <w:div w:id="804812491">
          <w:marLeft w:val="0"/>
          <w:marRight w:val="0"/>
          <w:marTop w:val="0"/>
          <w:marBottom w:val="0"/>
          <w:divBdr>
            <w:top w:val="none" w:sz="0" w:space="0" w:color="auto"/>
            <w:left w:val="none" w:sz="0" w:space="0" w:color="auto"/>
            <w:bottom w:val="none" w:sz="0" w:space="0" w:color="auto"/>
            <w:right w:val="none" w:sz="0" w:space="0" w:color="auto"/>
          </w:divBdr>
        </w:div>
      </w:divsChild>
    </w:div>
    <w:div w:id="2120490409">
      <w:bodyDiv w:val="1"/>
      <w:marLeft w:val="0"/>
      <w:marRight w:val="0"/>
      <w:marTop w:val="0"/>
      <w:marBottom w:val="0"/>
      <w:divBdr>
        <w:top w:val="none" w:sz="0" w:space="0" w:color="auto"/>
        <w:left w:val="none" w:sz="0" w:space="0" w:color="auto"/>
        <w:bottom w:val="none" w:sz="0" w:space="0" w:color="auto"/>
        <w:right w:val="none" w:sz="0" w:space="0" w:color="auto"/>
      </w:divBdr>
    </w:div>
    <w:div w:id="2127501285">
      <w:bodyDiv w:val="1"/>
      <w:marLeft w:val="0"/>
      <w:marRight w:val="0"/>
      <w:marTop w:val="0"/>
      <w:marBottom w:val="0"/>
      <w:divBdr>
        <w:top w:val="none" w:sz="0" w:space="0" w:color="auto"/>
        <w:left w:val="none" w:sz="0" w:space="0" w:color="auto"/>
        <w:bottom w:val="none" w:sz="0" w:space="0" w:color="auto"/>
        <w:right w:val="none" w:sz="0" w:space="0" w:color="auto"/>
      </w:divBdr>
    </w:div>
    <w:div w:id="214665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31C53-ACCF-4568-9288-4465B425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949</Words>
  <Characters>6550</Characters>
  <Application>Microsoft Office Word</Application>
  <DocSecurity>0</DocSecurity>
  <Lines>54</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7485</CharactersWithSpaces>
  <SharedDoc>false</SharedDoc>
  <HLinks>
    <vt:vector size="6" baseType="variant">
      <vt:variant>
        <vt:i4>6225983</vt:i4>
      </vt:variant>
      <vt:variant>
        <vt:i4>0</vt:i4>
      </vt:variant>
      <vt:variant>
        <vt:i4>0</vt:i4>
      </vt:variant>
      <vt:variant>
        <vt:i4>5</vt:i4>
      </vt:variant>
      <vt:variant>
        <vt:lpwstr>mailto:maria.nedwed@drnedwed.hu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Igazgatas</cp:lastModifiedBy>
  <cp:revision>6</cp:revision>
  <cp:lastPrinted>2021-04-26T13:44:00Z</cp:lastPrinted>
  <dcterms:created xsi:type="dcterms:W3CDTF">2022-11-26T18:29:00Z</dcterms:created>
  <dcterms:modified xsi:type="dcterms:W3CDTF">2022-11-30T10:28:00Z</dcterms:modified>
</cp:coreProperties>
</file>